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5" w:type="dxa"/>
        <w:tblInd w:w="-106" w:type="dxa"/>
        <w:tblLook w:val="01E0" w:firstRow="1" w:lastRow="1" w:firstColumn="1" w:lastColumn="1" w:noHBand="0" w:noVBand="0"/>
      </w:tblPr>
      <w:tblGrid>
        <w:gridCol w:w="5068"/>
        <w:gridCol w:w="5887"/>
      </w:tblGrid>
      <w:tr w:rsidR="006F391B" w:rsidTr="006F391B">
        <w:trPr>
          <w:trHeight w:val="838"/>
        </w:trPr>
        <w:tc>
          <w:tcPr>
            <w:tcW w:w="5068" w:type="dxa"/>
            <w:hideMark/>
          </w:tcPr>
          <w:p w:rsidR="006F391B" w:rsidRDefault="006F39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Принято </w:t>
            </w:r>
          </w:p>
          <w:p w:rsidR="006F391B" w:rsidRDefault="006F39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педагогического совета </w:t>
            </w:r>
          </w:p>
          <w:p w:rsidR="006F391B" w:rsidRDefault="006F3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1 от 28 августа 2014 года</w:t>
            </w:r>
          </w:p>
        </w:tc>
        <w:tc>
          <w:tcPr>
            <w:tcW w:w="5887" w:type="dxa"/>
            <w:hideMark/>
          </w:tcPr>
          <w:p w:rsidR="006F391B" w:rsidRDefault="006F391B">
            <w:pPr>
              <w:widowControl w:val="0"/>
              <w:tabs>
                <w:tab w:val="left" w:pos="615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  <w:p w:rsidR="006F391B" w:rsidRDefault="006F39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школы: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З.М.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Сагитова</w:t>
            </w:r>
            <w:proofErr w:type="spellEnd"/>
          </w:p>
          <w:p w:rsidR="006F391B" w:rsidRDefault="006F391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Приказ № 133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 29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августа 2014 года</w:t>
            </w:r>
          </w:p>
        </w:tc>
      </w:tr>
    </w:tbl>
    <w:p w:rsidR="006F391B" w:rsidRDefault="006F391B" w:rsidP="006F391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391B" w:rsidRDefault="006F391B" w:rsidP="006F391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391B" w:rsidRDefault="006F391B" w:rsidP="006F391B">
      <w:pPr>
        <w:spacing w:after="0" w:line="240" w:lineRule="auto"/>
        <w:ind w:firstLine="480"/>
        <w:jc w:val="center"/>
        <w:rPr>
          <w:rFonts w:ascii="Verdana" w:hAnsi="Verdana" w:cs="Verdana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 о</w:t>
      </w:r>
    </w:p>
    <w:p w:rsidR="006F391B" w:rsidRDefault="006F391B" w:rsidP="006F391B">
      <w:pPr>
        <w:spacing w:after="0" w:line="240" w:lineRule="auto"/>
        <w:ind w:firstLine="480"/>
        <w:jc w:val="center"/>
        <w:rPr>
          <w:rFonts w:ascii="Verdana" w:hAnsi="Verdana" w:cs="Verdana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ПОРЯДКЕ ПРИЕМА ГРАЖДАН</w:t>
      </w:r>
    </w:p>
    <w:p w:rsidR="006F391B" w:rsidRDefault="006F391B" w:rsidP="006F391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муниципальное общеобразовательное бюджетное учреждение </w:t>
      </w:r>
    </w:p>
    <w:p w:rsidR="006F391B" w:rsidRDefault="006F391B" w:rsidP="006F391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Краснохолмская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</w:t>
      </w:r>
    </w:p>
    <w:p w:rsidR="006F391B" w:rsidRDefault="006F391B" w:rsidP="006F391B">
      <w:pPr>
        <w:snapToGrid w:val="0"/>
        <w:spacing w:line="2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391B" w:rsidRDefault="006F391B" w:rsidP="006F391B">
      <w:pPr>
        <w:snapToGrid w:val="0"/>
        <w:spacing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 w:cs="Times New Roman"/>
          <w:sz w:val="20"/>
          <w:szCs w:val="20"/>
          <w:lang w:eastAsia="ru-RU"/>
        </w:rPr>
        <w:t>. Настоящее положение разработано в соответствии с Федеральным законом от 29 декабря 2012 года № 273 -ФЗ «Об образовании в Российской Федерации» (</w:t>
      </w:r>
      <w:r>
        <w:rPr>
          <w:rFonts w:ascii="Times New Roman" w:hAnsi="Times New Roman" w:cs="Times New Roman"/>
          <w:sz w:val="20"/>
          <w:szCs w:val="20"/>
        </w:rPr>
        <w:t>статьи 55, 67), Приказом Министерства образования и науки Российской Федерации №32 от 22 января 2014г.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и регламентирует порядок приема граждан (далее - граждане, дети) в МОБУ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Краснохолмская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СОШ №1, осуществляющей образовательную деятельность по образовательным программам начального общего, основного общего и среднего общего образования (далее - основные общеобразовательные программы).</w:t>
      </w:r>
    </w:p>
    <w:p w:rsidR="006F391B" w:rsidRDefault="006F391B" w:rsidP="006F391B">
      <w:pPr>
        <w:snapToGrid w:val="0"/>
        <w:spacing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2. В МОБУ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Краснохолмская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 СОШ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№1 в первую очередь принимаются граждане (дети),  проживающие на территории сельского поселения Краснохолмский сельский совет.</w:t>
      </w:r>
    </w:p>
    <w:p w:rsidR="006F391B" w:rsidRDefault="006F391B" w:rsidP="006F391B">
      <w:pPr>
        <w:snapToGrid w:val="0"/>
        <w:spacing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3. Прием иностранных граждан и лиц без гражданства, в том числе соотечественников за рубежом, в школу для обучения по основным общеобразовательным программам осуществляется в соответствии с настоящим Порядком и международными договорами Российской Федерации.</w:t>
      </w:r>
    </w:p>
    <w:p w:rsidR="006F391B" w:rsidRDefault="006F391B" w:rsidP="006F391B">
      <w:pPr>
        <w:snapToGrid w:val="0"/>
        <w:spacing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4. Правила приема граждан в учреждение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закреплено общеобразовательное учреждение.</w:t>
      </w: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5. В приеме в общеобразовательное учреждение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2012г. № 273-ФЗ «Об образовании в Российской Федерации».</w:t>
      </w: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 6. 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отдел образования МР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Калтасинский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 район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7.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2012г. № 273-ФЗ «Об образовании в Российской Федерации». </w:t>
      </w: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8. Прием закрепленных лиц в МОБУ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Краснохолмская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СОШ №1 осуществляется без вступительных испытаний (процедур, отбора).</w:t>
      </w: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9.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Постановлением администрации МР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Калтасинский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район  о закрепленной территории, издаваемым не позднее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 февраля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текущего года и гарантирующим прием всех закрепленных лиц в муниципальные общеобразовательные учреждения,  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  <w:bookmarkStart w:id="0" w:name="_GoBack"/>
      <w:bookmarkEnd w:id="0"/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 10. С целью проведения организованного приема в первый класс закрепленных лиц школы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 июля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- информацию о наличии свободных мест для приема детей, не зарегистрированных на закрепленной территории.</w:t>
      </w: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ahoma" w:hAnsi="Tahoma" w:cs="Tahoma"/>
          <w:sz w:val="20"/>
          <w:szCs w:val="20"/>
          <w:lang w:eastAsia="ru-RU"/>
        </w:rPr>
        <w:lastRenderedPageBreak/>
        <w:t> </w:t>
      </w:r>
      <w:r>
        <w:rPr>
          <w:rFonts w:ascii="Times New Roman" w:hAnsi="Times New Roman" w:cs="Times New Roman"/>
          <w:sz w:val="20"/>
          <w:szCs w:val="20"/>
          <w:lang w:eastAsia="ru-RU"/>
        </w:rPr>
        <w:t>11. Прием граждан в школу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В заявлении родителями (законными представителями) ребенка указываются следующие сведения:</w:t>
      </w: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а) фамилия, имя, отчество ребенка (последнее - при наличии);</w:t>
      </w: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б) дата и место рождения;</w:t>
      </w: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г) адрес места жительства ребенка, его родителей (законных представителей);</w:t>
      </w: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д) контактные телефоны родителей.</w:t>
      </w:r>
    </w:p>
    <w:p w:rsidR="006F391B" w:rsidRDefault="006F391B" w:rsidP="006F391B">
      <w:pPr>
        <w:spacing w:before="240" w:after="240" w:line="280" w:lineRule="atLeast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6F391B" w:rsidRDefault="006F391B" w:rsidP="006F391B">
      <w:pPr>
        <w:spacing w:before="240" w:after="240" w:line="280" w:lineRule="atLeast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6F391B" w:rsidRDefault="006F391B" w:rsidP="006F391B">
      <w:pPr>
        <w:spacing w:before="240" w:after="240" w:line="280" w:lineRule="atLeast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F391B" w:rsidRDefault="006F391B" w:rsidP="006F391B">
      <w:pPr>
        <w:spacing w:before="240" w:after="240" w:line="280" w:lineRule="atLeast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Копии предъявляемых при приеме документов хранятся в школе на время обучения ребенка.</w:t>
      </w: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12.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</w:t>
      </w:r>
    </w:p>
    <w:p w:rsidR="006F391B" w:rsidRDefault="006F391B" w:rsidP="006F391B">
      <w:pPr>
        <w:spacing w:after="0" w:line="240" w:lineRule="auto"/>
        <w:ind w:firstLine="480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13.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14. Требование предоставления других документов в качестве основания для приема детей в учреждение не допускается.</w:t>
      </w: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15. Прием заявлений в первый класс школы для закрепленных лиц начинается 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не позднее 1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февраля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и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завершается 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не позднее 31 июля текущего года.</w:t>
      </w: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>Основанием возникновения образовательных отношений является распорядительный акт, поэтому з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ачисление в учреждение</w:t>
      </w:r>
      <w:r>
        <w:rPr>
          <w:rFonts w:ascii="Times New Roman" w:hAnsi="Times New Roman" w:cs="Times New Roman"/>
          <w:sz w:val="20"/>
          <w:szCs w:val="20"/>
          <w:lang w:eastAsia="ru-RU"/>
        </w:rPr>
        <w:t> оформляется приказом директора школы 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 течение 7 рабочих дней после приема документов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6F391B" w:rsidRDefault="006F391B" w:rsidP="006F391B">
      <w:pPr>
        <w:spacing w:after="0" w:line="240" w:lineRule="auto"/>
        <w:ind w:firstLine="480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      Для детей, не зарегистрированных на закрепленной территории, прием заявлений в первый класс начинается 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с 1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июля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текущего года</w:t>
      </w:r>
      <w:r>
        <w:rPr>
          <w:rFonts w:ascii="Times New Roman" w:hAnsi="Times New Roman" w:cs="Times New Roman"/>
          <w:sz w:val="20"/>
          <w:szCs w:val="20"/>
          <w:lang w:eastAsia="ru-RU"/>
        </w:rPr>
        <w:t> до момента заполнения свободных мест, но 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не позднее 5 сентября</w:t>
      </w:r>
      <w:r>
        <w:rPr>
          <w:rFonts w:ascii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текущего года.</w:t>
      </w:r>
      <w:r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ранее 1 июля.</w:t>
      </w:r>
    </w:p>
    <w:p w:rsidR="006F391B" w:rsidRDefault="006F391B" w:rsidP="006F391B">
      <w:pPr>
        <w:spacing w:after="0" w:line="240" w:lineRule="auto"/>
        <w:ind w:firstLine="480"/>
        <w:jc w:val="both"/>
        <w:rPr>
          <w:rFonts w:ascii="Verdana" w:hAnsi="Verdana" w:cs="Verdana"/>
          <w:sz w:val="20"/>
          <w:szCs w:val="20"/>
          <w:lang w:eastAsia="ru-RU"/>
        </w:rPr>
      </w:pP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16.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 17. При приеме в МОБУ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Краснохолмская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СОШ №1 заключается договор в письменной форме между школой и родителями (законными представителями), в котором указаны основные характеристики образования, форма и продолжительность обучения, правила внутреннего распорядка.</w:t>
      </w: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18.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6F391B" w:rsidRDefault="006F391B" w:rsidP="006F391B">
      <w:pPr>
        <w:spacing w:after="0" w:line="240" w:lineRule="auto"/>
        <w:ind w:firstLine="480"/>
        <w:jc w:val="both"/>
        <w:rPr>
          <w:rFonts w:ascii="Verdana" w:hAnsi="Verdana" w:cs="Verdana"/>
          <w:sz w:val="20"/>
          <w:szCs w:val="20"/>
          <w:lang w:eastAsia="ru-RU"/>
        </w:rPr>
      </w:pP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19. 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Факт ознакомления родителей</w:t>
      </w:r>
      <w:r>
        <w:rPr>
          <w:rFonts w:ascii="Times New Roman" w:hAnsi="Times New Roman" w:cs="Times New Roman"/>
          <w:sz w:val="20"/>
          <w:szCs w:val="20"/>
          <w:lang w:eastAsia="ru-RU"/>
        </w:rPr>
        <w:t> 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 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</w:t>
      </w:r>
      <w:r>
        <w:rPr>
          <w:rFonts w:ascii="Times New Roman" w:hAnsi="Times New Roman" w:cs="Times New Roman"/>
          <w:sz w:val="20"/>
          <w:szCs w:val="20"/>
          <w:lang w:eastAsia="ru-RU"/>
        </w:rPr>
        <w:t>установленном законодательством Российской Федерации.</w:t>
      </w: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 20.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школы, ответственного за прием документов, и печатью учреждения.</w:t>
      </w: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21.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</w:p>
    <w:p w:rsidR="006F391B" w:rsidRDefault="006F391B" w:rsidP="006F3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22. Получение начального общего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образования  начинается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</w:p>
    <w:p w:rsidR="006F391B" w:rsidRDefault="006F391B" w:rsidP="006F391B">
      <w:pPr>
        <w:spacing w:after="0" w:line="240" w:lineRule="auto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23. По заявлению родителей (законных представителей) детей учредитель образовательной организации вправе разрешить прием детей в школе по образовательным программам начального общего образования в более раннем или более позднем возрасте.</w:t>
      </w:r>
    </w:p>
    <w:p w:rsidR="006F391B" w:rsidRDefault="006F391B" w:rsidP="006F391B">
      <w:pPr>
        <w:spacing w:after="0" w:line="240" w:lineRule="auto"/>
        <w:ind w:firstLine="708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6F391B" w:rsidRDefault="006F391B" w:rsidP="006F391B">
      <w:pPr>
        <w:spacing w:after="0" w:line="240" w:lineRule="auto"/>
        <w:ind w:firstLine="708"/>
        <w:jc w:val="both"/>
        <w:rPr>
          <w:rFonts w:ascii="Verdana" w:hAnsi="Verdana" w:cs="Verdan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Срок действия данного Положения не ограничен. </w:t>
      </w:r>
    </w:p>
    <w:p w:rsidR="006F391B" w:rsidRDefault="006F391B" w:rsidP="006F391B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6F391B" w:rsidRDefault="006F391B" w:rsidP="006F391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4495" w:rsidRDefault="00324495"/>
    <w:sectPr w:rsidR="0032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1B"/>
    <w:rsid w:val="00324495"/>
    <w:rsid w:val="006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A008E-CD95-4595-9BD4-04412624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91B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F391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1508</Words>
  <Characters>8598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2015-01-16T06:05:00Z</dcterms:created>
  <dcterms:modified xsi:type="dcterms:W3CDTF">2015-01-16T06:06:00Z</dcterms:modified>
</cp:coreProperties>
</file>