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153" w:rsidRPr="009E3153" w:rsidRDefault="009E3153" w:rsidP="009E315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1E0F" w:rsidRPr="009E3153" w:rsidRDefault="00905488" w:rsidP="009E3153">
      <w:pPr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AE9461" wp14:editId="6E27114B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EBD" w:rsidRDefault="00C43EBD" w:rsidP="00C43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10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</w:t>
      </w:r>
      <w:r w:rsidRPr="00E910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C43EBD" w:rsidRPr="00944A2C" w:rsidRDefault="00C43EBD" w:rsidP="00C43E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3EBD" w:rsidRDefault="00C43EBD" w:rsidP="00C43EBD">
      <w:pPr>
        <w:pStyle w:val="a4"/>
        <w:spacing w:before="0" w:beforeAutospacing="0" w:after="0" w:line="240" w:lineRule="auto"/>
        <w:ind w:firstLine="708"/>
        <w:jc w:val="both"/>
      </w:pPr>
      <w:r>
        <w:lastRenderedPageBreak/>
        <w:t>Рабочая программа разработана на основе следующих документов:</w:t>
      </w:r>
    </w:p>
    <w:p w:rsidR="00C43EBD" w:rsidRDefault="00C43EBD" w:rsidP="00C43EBD">
      <w:pPr>
        <w:pStyle w:val="a4"/>
        <w:spacing w:before="0" w:beforeAutospacing="0" w:after="0" w:line="240" w:lineRule="auto"/>
        <w:ind w:firstLine="708"/>
        <w:jc w:val="both"/>
      </w:pPr>
      <w: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 (в редакции от 11.12.2020 № 712); </w:t>
      </w:r>
    </w:p>
    <w:p w:rsidR="00C43EBD" w:rsidRDefault="00C43EBD" w:rsidP="00C43EBD">
      <w:pPr>
        <w:pStyle w:val="a4"/>
        <w:spacing w:before="0" w:beforeAutospacing="0" w:after="0" w:line="240" w:lineRule="auto"/>
        <w:ind w:firstLine="708"/>
        <w:jc w:val="both"/>
      </w:pPr>
      <w:r>
        <w:t>Приказ Министерства просвещения РФ от 20 мая 2020 г.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:rsidR="00C43EBD" w:rsidRDefault="00C43EBD" w:rsidP="00C43EBD">
      <w:pPr>
        <w:pStyle w:val="a4"/>
        <w:spacing w:before="0" w:beforeAutospacing="0" w:after="0" w:line="240" w:lineRule="auto"/>
        <w:ind w:firstLine="708"/>
        <w:jc w:val="both"/>
      </w:pPr>
      <w:r>
        <w:t xml:space="preserve">Примерная программа по учебному предмету «Родная литература (русская)» для образовательных организаций, реализующих программы основного общего образования 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C62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ОДОБРЕНА решением федерального учебно-методического объединения по общему образованию (протокол от 17 сентября 2020 г. № 3/20)</w:t>
      </w:r>
    </w:p>
    <w:p w:rsidR="00C43EBD" w:rsidRDefault="00C43EBD" w:rsidP="00C43EBD">
      <w:pPr>
        <w:pStyle w:val="a4"/>
        <w:spacing w:before="0" w:beforeAutospacing="0" w:after="0" w:line="240" w:lineRule="auto"/>
        <w:jc w:val="both"/>
      </w:pPr>
      <w:r>
        <w:t xml:space="preserve">           Положение о рабочей программе учебных предметов, курсов МБОУ «СОШ № 127», утвержденное приказом от 28.01.2020 № 28а–</w:t>
      </w:r>
      <w:proofErr w:type="spellStart"/>
      <w:r>
        <w:t>осн</w:t>
      </w:r>
      <w:proofErr w:type="spellEnd"/>
      <w:r>
        <w:t>.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36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программе</w:t>
      </w:r>
      <w:r w:rsidRPr="00A202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даётся общая характеристика курса, раскрываются цели изучения родной русской литературы, определяется место учебного предмета «Родная литература (русская)»  в учебном плане, раскрываются основные подходы к отбору содержания курса, характеризуются его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основные содержательные линии. 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36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A202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Программа содержит планируемые результаты освоения основной образовательной программы основного общего образования по учебному предмету «Родная литература (русская)», примерное содержание учебного предмета «Родная литература (русская)», примерное тематическое планирование с указанием количества часов, отводимых на освоение каждой темы. </w:t>
      </w:r>
    </w:p>
    <w:p w:rsidR="00C43EBD" w:rsidRDefault="00C43EBD" w:rsidP="00C43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3EBD" w:rsidRDefault="00C43EBD" w:rsidP="00C43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Общая характеристика учебного предмета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«Родная литература (русская)»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36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Общая характеристика учебного предмета «Родная литература (русская)» 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торическому опыту человечества, </w:t>
      </w:r>
      <w:r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 часть предметной области «Родной язык и родная литература» учебный предмет «Родная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 и межкультурной компетенций.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изучения основного курса литературы, входящего в предметную область «Русский язык и литература». </w:t>
      </w:r>
    </w:p>
    <w:p w:rsidR="00C43EBD" w:rsidRDefault="00036B5C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Содержание программы по родной русской литературе не включает произведения, изучаемые в основном курсе литературы, его задача – расширить литературный и культурный кругозор </w:t>
      </w:r>
      <w:proofErr w:type="gramStart"/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  за</w:t>
      </w:r>
      <w:proofErr w:type="gramEnd"/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 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Программа учебного предмета «Родная литература (русская)» для 5–9 классов основной школы строится на сочетании проблемно-тематического, концентрического и хронологического принципов.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 (добро и зло, природа и человек, дом и семья, сострадание и жестокость, великодушие и милосердие, нравственный выбор человека и др.).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Содержание программы направлено на достижение результатов освоения основной образовательной программы основного общего образования в части требований, заданных федеральным государственным образовательным стандартом основного общего образования к предметной области «Родной язык и родная литература»1. 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36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Указе Президента РФ от 6 декабря 2018 г. № 703 «О внесении изменений в Стратегию государственной национальной политики Российской Федерации на период до 2025 года, утвержденную Указом Президента Российской Федерации от 19 декабря 2012 г. № 1666» отмечается, что «общероссийская гражданская идентичность основана на сохранении русской культурной доминанты, присущей всем народам, населяющим Российскую Федерацию. Современное российское общество объединяет единый культурный (цивилизационный) код, который основан на сохранении и развитии русской культуры и языка, исторического и культурного наследия всех народов Российской Федерации и в котором заключены такие основополагающие общечеловеческие принципы, как уважение самобытных традиций народов, населяющих Российскую Федерацию, и интегрирование их лучших достижений в единую российскую культуру»2. 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соответствии с требованиями федерального государственного образовательного стандарта к предметным результатам освоения основной образовательной программы по учебному предмету «Родная литература» курс родной русской литературы направлен на формирование представлений о родной литературе как одной из основных национально-культурных ценностей народа, как особого способа познания жизни, а также на развитие способности понимать литературные художественные произведения, отражающие этнокультурные традиции. 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Изучение предмета «Родная литература (русская)» должно обеспечить достижение следующих целей: </w:t>
      </w:r>
    </w:p>
    <w:p w:rsidR="00C43EBD" w:rsidRDefault="002A640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воспитание и развитие личности, способной понимать и эстетически воспринимать произведения родной русской литературы,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 </w:t>
      </w:r>
    </w:p>
    <w:p w:rsidR="00C43EBD" w:rsidRDefault="002A640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 </w:t>
      </w:r>
    </w:p>
    <w:p w:rsidR="00C43EBD" w:rsidRDefault="002A640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предмет «Родная литература (русская)» направлен на решение следующих задач: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 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осознание роли родной русской литературы в передаче от поколения к поколению историко-культурных, нравственных, эстетических ценностей; 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выявление взаимосвязи родной русской литературы с  отечественной историей, формирование представлений  о многообразии национально-специфичных форм художественного отражения материальной и духовной культуры русского народа в русской литературе;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оценки по поводу прочитанного;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опыта общения с произведениями родной русской литературы в повседневной</w:t>
      </w:r>
      <w:r w:rsidR="002647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жизни и учебной деятельности;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накоплении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proofErr w:type="spellEnd"/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опыта планирования собственного досугового чтения, определения и обоснования собственных читательских предпочтений произведени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й родной русской литературы;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тва, многоаспектного диалога;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Интернет, и др.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основу курса родной русской литературы заложена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русской национально-культурной традиции в сознании школьников.  </w:t>
      </w:r>
    </w:p>
    <w:p w:rsidR="00C43EBD" w:rsidRDefault="00036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Объединяющим принципом для содержания предметов «Родной язык (русский)» и «Родная литература (русская)» является культурно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исто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рический подход к представлению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дидактического материала. На его основе в программе учебного предмета «Родная литература (русская)» выделяются проблемно-тематические блоки, каждый из которых включает сопряжённые с ним ключевые слова, отражающие духовную и материальную культуру русского народа в их исторической взаимосвязи. Через ключевые для национального сознания культурные понятия, формирующие ценностное поле русской литературы, отражается когнитивное пространство, которое является формой существования русской культуры в сознании как народа в целом, так и отдельного человека. </w:t>
      </w:r>
    </w:p>
    <w:p w:rsidR="00C43EBD" w:rsidRDefault="00036B5C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Это концептуальное положение определяет специфические особенности учебного предмета «Родная литература (русская)», отличающие его от учебного предмета «Литература», входящего в предметную область «Русский язык и литература». </w:t>
      </w:r>
    </w:p>
    <w:p w:rsidR="00C43EBD" w:rsidRDefault="00036B5C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Специфика курса родной русской литературы обусловлена:</w:t>
      </w:r>
    </w:p>
    <w:p w:rsidR="00C43EBD" w:rsidRDefault="00036B5C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отбором произведений русской литературы, в которых  наиболее ярко выражено их национально-культурное своеобразие (например, русский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национальный характер, обычаи и традиции русского народа), духовные основы русской культуры;  </w:t>
      </w:r>
    </w:p>
    <w:p w:rsidR="00C43EBD" w:rsidRPr="002140D7" w:rsidRDefault="00036B5C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более подробным освещением историко-культурного фона эпохи создания изучаемых литературных произведений, расширенным историко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C43EBD" w:rsidRPr="002140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культурным комментарием к ним.</w:t>
      </w:r>
    </w:p>
    <w:p w:rsidR="00C43EBD" w:rsidRPr="002140D7" w:rsidRDefault="00C43EBD" w:rsidP="00C43EB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43EBD" w:rsidRDefault="00C43EBD" w:rsidP="008B0B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Описание места учебного предмета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Родная л</w:t>
      </w: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итература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(русская)</w:t>
      </w: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в учебном плане</w:t>
      </w:r>
    </w:p>
    <w:p w:rsidR="00C43EBD" w:rsidRPr="009C0F01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F309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обязательное изучение предмета «Родная литература (русская)» на этапе основного общего образования отводится 170 часов. В 5-9 классах выделяется по 34 часа в год (из расчёта 1 учебный час в неделю).</w:t>
      </w:r>
    </w:p>
    <w:p w:rsidR="00C43EBD" w:rsidRDefault="00C43EBD" w:rsidP="00C43E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3EBD" w:rsidRDefault="00C43EBD" w:rsidP="00C43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Планируемые образовательные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освоения учебного предмета «Родная литература (русская)»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F80E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освоения примерной программы по учебному предмету «Родная литерату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 (русская)» должны отражать: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нального российского общества;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способность и готовность обучающихся к саморазвитию и самообразованию на основе мотивации к обучению и познанию, ув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ажительное отношение к труду; 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огообразие современного мира;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ародов России и народов мира;  </w:t>
      </w:r>
    </w:p>
    <w:p w:rsidR="00C81427" w:rsidRDefault="002A640A" w:rsidP="00C81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</w:t>
      </w:r>
      <w:r w:rsidR="00C814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народов России и стран мира; </w:t>
      </w:r>
    </w:p>
    <w:p w:rsidR="00C81427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</w:t>
      </w:r>
      <w:r w:rsidR="00C814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других творческих работах;  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C43EBD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proofErr w:type="spellStart"/>
      <w:r w:rsidR="00C43EBD" w:rsidRPr="00F80E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="00C43EBD" w:rsidRPr="00F80E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освоения примерной программы по учебному предмету «Родная литература (русская)» должны отражать </w:t>
      </w:r>
      <w:proofErr w:type="spellStart"/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универсальных учебных действий: регулятивных, познавательных, комм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уникативных.</w:t>
      </w:r>
    </w:p>
    <w:p w:rsidR="00C43EBD" w:rsidRPr="00D234C2" w:rsidRDefault="002A640A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D23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Регулятивные УУД: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дач; 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енные возможности ее решения; 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C43EBD" w:rsidRPr="00673DE2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D23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аналогии) и делать выводы; 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ебных и познавательных задач; 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навыки смыслово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 чтения. </w:t>
      </w:r>
    </w:p>
    <w:p w:rsidR="00C43EBD" w:rsidRPr="00D234C2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D23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Коммуникативные УУД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у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стаивать свое мнение; 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proofErr w:type="spellStart"/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мение</w:t>
      </w:r>
      <w:proofErr w:type="spellEnd"/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логической контекстной речью; 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F80E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освоения примерной программы по учебному предмету «Родная литература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(русская)» должны отражать: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Российской Федерации и мира;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понимание наиболее ярко воплотивших национальную специфику русской литературы и культуры произведений русских писателей, в том числе современных авторов, продолжающих в своём творчестве национальны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 традиции русской литературы;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ьтурами народов России и мира;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ценки по поводу прочитанного;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 </w:t>
      </w:r>
    </w:p>
    <w:p w:rsidR="00C43EBD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73D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 </w:t>
      </w:r>
    </w:p>
    <w:p w:rsidR="00C43EBD" w:rsidRPr="004557BF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4557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="00C43EBD" w:rsidRPr="004557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освоения примерной программы по учебному предмету «Родная литература (русская)» по годам обучения</w:t>
      </w:r>
    </w:p>
    <w:p w:rsidR="00C43EBD" w:rsidRPr="004557BF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4557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Первый год обучения. 5 класс </w:t>
      </w:r>
    </w:p>
    <w:p w:rsidR="00C43EBD" w:rsidRPr="004557BF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43EBD" w:rsidRPr="004557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умения 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осмысление ключевых для русского национального сознания культурных и нравственных смыслов в произведениях о Москве как столице России и о русском лесе; </w:t>
      </w:r>
    </w:p>
    <w:p w:rsidR="00C43EBD" w:rsidRPr="004557BF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4557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представлений о богатстве русской литературы и культуры в контексте культур народов России; русские национальные традиции в рождественских произведениях и произведениях о семейных ценностях; </w:t>
      </w:r>
    </w:p>
    <w:p w:rsidR="00C43EBD" w:rsidRPr="004557BF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4557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начальных представлений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 </w:t>
      </w:r>
    </w:p>
    <w:p w:rsidR="00C43EBD" w:rsidRPr="009644F1" w:rsidRDefault="00C22ABF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9644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умений давать смысловой анализ фольклорного и литературного текста на основе наводящих вопросов;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формирование начальных представлений о проектно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C43EBD" w:rsidRPr="009644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исследовательской деятельности и оформлении ее результатов, начальных умений работы с разными источниками информации.</w:t>
      </w:r>
    </w:p>
    <w:p w:rsidR="00C43EBD" w:rsidRDefault="00C43EBD" w:rsidP="00C43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7482" w:rsidRDefault="00C43EBD" w:rsidP="008F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1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5. Содержание учебного предмета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Родная литература (русская)</w:t>
      </w:r>
      <w:r w:rsidR="004D0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C43EBD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Учебный предмет «Родная литература (русская)» опирается на содержание программы по предмету «Литература» предметной области «Русский язык и литература», сопровождает и поддерживает его. Поэтому основные содержательные линии настоящей программы (проблемно</w:t>
      </w:r>
      <w:r w:rsidR="00C43E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тематические блоки) </w:t>
      </w:r>
      <w:r w:rsidR="00C43EBD" w:rsidRPr="004557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дублируют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программу основного курса литературы, но соотносятся с включённым в неё содержанием.</w:t>
      </w:r>
    </w:p>
    <w:p w:rsidR="00C43EBD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 программы курса «Родная литература (русская)» определяется следующими принципами.</w:t>
      </w:r>
    </w:p>
    <w:p w:rsidR="00C43EBD" w:rsidRDefault="008F7482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Основу программы «Родная  литература (русская)» составляют произведения русских писателей, наиболее ярко воплотившие национальную специфику русской литературы и культуры, которые не входят в список обязательных произведений, представленных в Примерной программе (ПООП ООО) по учебному предмету «Литература».</w:t>
      </w:r>
    </w:p>
    <w:p w:rsidR="008F7482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F861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Перечень имён писателей в программе курса русской родной литературы включает не только традиционно изучаемый в школе «первый ряд» национального литературного канона, но и авторов, составляющих «круг» классиков литературы, что позволяет дополнить тематические блоки новыми для школьной практики произведениями.</w:t>
      </w:r>
    </w:p>
    <w:p w:rsidR="00C43EBD" w:rsidRDefault="008F7482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В программу учебного предмета «Родная литература (русская)» вводится большое количество произведений современных авторов, продолжающих в своём творчестве национальные традиции русской литературы и культуры, но более близких и понятных современному школьнику, чем классика.</w:t>
      </w:r>
    </w:p>
    <w:p w:rsidR="008F7482" w:rsidRDefault="008F7482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 Проблемно-тематические блоки объединяют произведения в соответствии с выделенными сквозными линиями (например: родные просторы – русский лес – берёза). </w:t>
      </w:r>
    </w:p>
    <w:p w:rsidR="00C43EBD" w:rsidRDefault="008F7482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 Внутри проблемно-тематических блоков произведений выделяются отдельные </w:t>
      </w:r>
      <w:proofErr w:type="spellStart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подтемы</w:t>
      </w:r>
      <w:proofErr w:type="spellEnd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связанные с национально-культурной спецификой русских традиций, быта и нравов (например: праздники русского мира, Масленица, блины и т. п.).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8F74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– вплоть до наших дней (например: сила духа, доброта, милосердие).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F74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В отдельные тематические блоки программы вводятся литературные произведения, включающие в сферу выделяемых национально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специфических явлений образы и мотивы, отражённые средствами других видов искусства: живописи, музыки, кино, театра. Это позволяет прослеживать связи между ними (диалог искусств в русской культуре). </w:t>
      </w:r>
    </w:p>
    <w:p w:rsidR="00C43EBD" w:rsidRDefault="00C43EBD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8F74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соответствии с указанными общими принципами формирования содержания курса родной русской литературы в программе выделяются три содержательные линии (три проблемно-т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ематических блока):  </w:t>
      </w:r>
    </w:p>
    <w:p w:rsidR="00C43EBD" w:rsidRPr="0076339C" w:rsidRDefault="00D561CB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7633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«Россия – родина моя»;  </w:t>
      </w:r>
    </w:p>
    <w:p w:rsidR="00C43EBD" w:rsidRPr="0076339C" w:rsidRDefault="00D561CB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7633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«Русские традиции»;  </w:t>
      </w:r>
    </w:p>
    <w:p w:rsidR="00EE0599" w:rsidRDefault="00D561CB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7633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«Русский характер – русская душа».</w:t>
      </w:r>
    </w:p>
    <w:p w:rsidR="00C43EBD" w:rsidRPr="00EE0599" w:rsidRDefault="00EE0599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и проблематике. Например: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России.</w:t>
      </w:r>
    </w:p>
    <w:p w:rsidR="00C43EBD" w:rsidRPr="006A7FC8" w:rsidRDefault="00EE0599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вариативную часть содержания курса целесообразно включать прежде всего произведения наиболее крупных национальных писателей, внёсших значительный вклад в развитие мировой художественной литературы и писавших как на русском, так и на родном языке. Так, при изучении подраздела «Преданья старины глубокой» в 5-м и 6-м классах естественным будет обращение к национальному фольклору: пословицам, поговоркам, сказкам, героическому эпосу народов России и мира. Подраздел «Родные просторы» может быть удачно дополнен сопоставлением изучаемых произведений русской литературы с поэзией татарского поэта </w:t>
      </w:r>
      <w:proofErr w:type="spellStart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Габдуллы</w:t>
      </w:r>
      <w:proofErr w:type="spellEnd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Тукая, балкарского поэта </w:t>
      </w:r>
      <w:proofErr w:type="spellStart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Кайсына</w:t>
      </w:r>
      <w:proofErr w:type="spellEnd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Кулиева и других авторов, писавших о своём крае. В ряду произведений о сибирском крае органична поэзия хакасского автора Михаила </w:t>
      </w:r>
      <w:proofErr w:type="spellStart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Кильчичакова</w:t>
      </w:r>
      <w:proofErr w:type="spellEnd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Подраздел «Тепло родного дома» может изучаться, например, в контексте творчества осетинского автора </w:t>
      </w:r>
      <w:proofErr w:type="spellStart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Коста</w:t>
      </w:r>
      <w:proofErr w:type="spellEnd"/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Хетагурова. Почти у каждого народа есть произведения о родном языке, но небывалых высот достигла в этом поэзия дагестанского писателя Расула Гамзатова, писавшего на аварском языке. </w:t>
      </w:r>
    </w:p>
    <w:p w:rsidR="00F5347E" w:rsidRDefault="00EE0599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6A7F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Сказанное выше не исключает обращения к произведениям других писателей из разных регионов многонациональной России, в том числе молодых современных авторов, если их творчество посвящено родному краю, является «визитной карточкой» литературы региона. Произведения региональных авторов учителя могут включать в свои рабочие программы по своему выбору и с учётом национально-культурной специфики региона.  </w:t>
      </w:r>
    </w:p>
    <w:p w:rsidR="00980535" w:rsidRDefault="00980535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80535" w:rsidRPr="008A5D04" w:rsidRDefault="008A5D04" w:rsidP="008A5D04">
      <w:pPr>
        <w:tabs>
          <w:tab w:val="left" w:pos="54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b/>
          <w:bCs/>
          <w:iCs/>
          <w:sz w:val="28"/>
          <w:szCs w:val="28"/>
        </w:rPr>
        <w:t xml:space="preserve">6. </w:t>
      </w:r>
      <w:r w:rsidRPr="008A5D04">
        <w:rPr>
          <w:b/>
          <w:bCs/>
          <w:iCs/>
          <w:sz w:val="28"/>
          <w:szCs w:val="28"/>
        </w:rPr>
        <w:t xml:space="preserve">Учебно-тематический план по </w:t>
      </w:r>
      <w:proofErr w:type="gramStart"/>
      <w:r w:rsidRPr="008A5D04">
        <w:rPr>
          <w:b/>
          <w:bCs/>
          <w:iCs/>
          <w:sz w:val="28"/>
          <w:szCs w:val="28"/>
        </w:rPr>
        <w:t>родной  литературе</w:t>
      </w:r>
      <w:proofErr w:type="gramEnd"/>
      <w:r w:rsidRPr="008A5D04">
        <w:rPr>
          <w:b/>
          <w:bCs/>
          <w:iCs/>
          <w:sz w:val="28"/>
          <w:szCs w:val="28"/>
        </w:rPr>
        <w:t xml:space="preserve"> (русской)</w:t>
      </w:r>
    </w:p>
    <w:p w:rsidR="00980535" w:rsidRPr="008A5D04" w:rsidRDefault="00980535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0535" w:rsidRDefault="00980535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80535" w:rsidRDefault="00980535" w:rsidP="00C43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70"/>
        <w:gridCol w:w="6868"/>
        <w:gridCol w:w="1499"/>
      </w:tblGrid>
      <w:tr w:rsidR="00CF6717" w:rsidTr="00316734">
        <w:tc>
          <w:tcPr>
            <w:tcW w:w="870" w:type="dxa"/>
            <w:vAlign w:val="center"/>
          </w:tcPr>
          <w:p w:rsidR="00CF6717" w:rsidRPr="00E91089" w:rsidRDefault="00CF6717" w:rsidP="00AE4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1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094" w:type="dxa"/>
            <w:vAlign w:val="center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499" w:type="dxa"/>
            <w:vAlign w:val="center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ичество</w:t>
            </w:r>
            <w:r w:rsidRPr="00E91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  <w:r w:rsidRPr="00E91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прогр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амме</w:t>
            </w:r>
          </w:p>
        </w:tc>
      </w:tr>
      <w:tr w:rsidR="00CF6717" w:rsidTr="00316734">
        <w:tc>
          <w:tcPr>
            <w:tcW w:w="870" w:type="dxa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094" w:type="dxa"/>
          </w:tcPr>
          <w:p w:rsidR="00CF6717" w:rsidRDefault="003F5042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</w:t>
            </w:r>
            <w:r w:rsid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РОДИНА МОЯ</w:t>
            </w:r>
          </w:p>
        </w:tc>
        <w:tc>
          <w:tcPr>
            <w:tcW w:w="1499" w:type="dxa"/>
          </w:tcPr>
          <w:p w:rsidR="00CF6717" w:rsidRDefault="00241FC6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  <w:r w:rsidR="00CF6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CF6717" w:rsidTr="00316734">
        <w:tc>
          <w:tcPr>
            <w:tcW w:w="870" w:type="dxa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4" w:type="dxa"/>
          </w:tcPr>
          <w:p w:rsidR="00915BFE" w:rsidRPr="00915BFE" w:rsidRDefault="00915BFE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Преданья старины глубокой (4 ч)</w:t>
            </w:r>
          </w:p>
          <w:p w:rsidR="00915BFE" w:rsidRPr="00AE4E24" w:rsidRDefault="009F216C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Малые жанры фольклора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Пословицы и поговорки о Родине, России, русском народе.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Русские народные и литературные сказки.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Сказка «Лиса и медведь» (русская народная сказка). 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К. Г. </w:t>
            </w:r>
            <w:r w:rsidR="00270D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Паустовский. «Дремучий медведь»</w:t>
            </w:r>
          </w:p>
          <w:p w:rsidR="00915BFE" w:rsidRPr="00915BFE" w:rsidRDefault="00915BFE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Города земли </w:t>
            </w:r>
            <w:r w:rsidR="00241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русской (4</w:t>
            </w:r>
            <w:r w:rsidRP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ч)</w:t>
            </w:r>
          </w:p>
          <w:p w:rsidR="00915BFE" w:rsidRPr="00AE4E24" w:rsidRDefault="00915BFE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Москва в произведениях русских писателей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 С. Пушкин. «На тихих берегах Москвы…»</w:t>
            </w:r>
          </w:p>
          <w:p w:rsidR="00915BFE" w:rsidRPr="00CF6717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М. Ю. Лермонтов. «Москва, Москва!.. люблю тебя как сын…» 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Л. Н. Мартынов. «Красные ворота».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А. П. Чехов. «В Москве на Трубной площади». </w:t>
            </w:r>
          </w:p>
          <w:p w:rsidR="00915BFE" w:rsidRPr="00915BFE" w:rsidRDefault="00241FC6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Родные просторы (5</w:t>
            </w:r>
            <w:r w:rsidR="00915BFE" w:rsidRP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915BFE" w:rsidRPr="00AE4E24" w:rsidRDefault="00915BFE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Русский лес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6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 С. Соколов-Микитов. «Русский лес».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 В. Кольцов. «Лес».</w:t>
            </w:r>
          </w:p>
          <w:p w:rsidR="00915BFE" w:rsidRDefault="00915BFE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В. А. Рождественский. «Берёза». </w:t>
            </w:r>
          </w:p>
          <w:p w:rsidR="00260277" w:rsidRPr="00316734" w:rsidRDefault="00260277" w:rsidP="00915B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915BFE"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 А. Солоухин. «Седьмую ночь без перерыва…»</w:t>
            </w:r>
            <w:r w:rsidR="00915BFE" w:rsidRP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9" w:type="dxa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6734" w:rsidTr="00316734">
        <w:tc>
          <w:tcPr>
            <w:tcW w:w="870" w:type="dxa"/>
          </w:tcPr>
          <w:p w:rsidR="00316734" w:rsidRDefault="00316734" w:rsidP="0031673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7094" w:type="dxa"/>
          </w:tcPr>
          <w:p w:rsidR="00316734" w:rsidRPr="00915BFE" w:rsidRDefault="0031673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5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ТРАДИЦИИ</w:t>
            </w:r>
          </w:p>
        </w:tc>
        <w:tc>
          <w:tcPr>
            <w:tcW w:w="1499" w:type="dxa"/>
          </w:tcPr>
          <w:p w:rsidR="00316734" w:rsidRDefault="00490BC5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  <w:r w:rsidR="00316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</w:tr>
      <w:tr w:rsidR="00CF6717" w:rsidTr="00316734">
        <w:tc>
          <w:tcPr>
            <w:tcW w:w="870" w:type="dxa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4" w:type="dxa"/>
          </w:tcPr>
          <w:p w:rsidR="00C428A6" w:rsidRPr="00C428A6" w:rsidRDefault="00490BC5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Праздники русского мира (6</w:t>
            </w:r>
            <w:r w:rsidR="00C428A6" w:rsidRPr="00C4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856F9C" w:rsidRPr="00AE4E24" w:rsidRDefault="00C428A6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Рождество</w:t>
            </w:r>
          </w:p>
          <w:p w:rsidR="00856F9C" w:rsidRDefault="00C428A6" w:rsidP="00C428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Б. Л. Пастернак. «Рождественская звезда» (фрагмент).</w:t>
            </w:r>
          </w:p>
          <w:p w:rsidR="00856F9C" w:rsidRDefault="00C428A6" w:rsidP="00C428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 Д. Берестов. «Перед Рождеством».</w:t>
            </w:r>
          </w:p>
          <w:p w:rsidR="00856F9C" w:rsidRDefault="00C428A6" w:rsidP="00C428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D7E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А. И. Куприн.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«Бедный принц».</w:t>
            </w:r>
          </w:p>
          <w:p w:rsidR="00C428A6" w:rsidRDefault="00C428A6" w:rsidP="00C428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 А.</w:t>
            </w:r>
            <w:r w:rsidR="009F21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Ильин. «Рождественское письмо»</w:t>
            </w:r>
          </w:p>
          <w:p w:rsidR="00C428A6" w:rsidRPr="00C428A6" w:rsidRDefault="00490BC5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Тепло родного дома (5</w:t>
            </w:r>
            <w:r w:rsidR="00C428A6" w:rsidRPr="00C4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C428A6" w:rsidRPr="00AE4E24" w:rsidRDefault="00C428A6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Семейные ценности</w:t>
            </w:r>
          </w:p>
          <w:p w:rsidR="00C428A6" w:rsidRDefault="00C428A6" w:rsidP="00C428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 А. Крылов. «Дерево».</w:t>
            </w:r>
          </w:p>
          <w:p w:rsidR="00C428A6" w:rsidRDefault="00C428A6" w:rsidP="00C428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D7E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И. А. Бунин.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«Снежный бык».</w:t>
            </w:r>
          </w:p>
          <w:p w:rsidR="00CF6717" w:rsidRPr="0011547F" w:rsidRDefault="00C428A6" w:rsidP="0011547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56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 И. Белов. «Скворцы»</w:t>
            </w:r>
          </w:p>
        </w:tc>
        <w:tc>
          <w:tcPr>
            <w:tcW w:w="1499" w:type="dxa"/>
          </w:tcPr>
          <w:p w:rsidR="00CF6717" w:rsidRDefault="00CF6717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6734" w:rsidTr="00316734">
        <w:tc>
          <w:tcPr>
            <w:tcW w:w="870" w:type="dxa"/>
          </w:tcPr>
          <w:p w:rsidR="00316734" w:rsidRDefault="00316734" w:rsidP="003167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4" w:type="dxa"/>
          </w:tcPr>
          <w:p w:rsidR="00316734" w:rsidRPr="00C96E78" w:rsidRDefault="00316734" w:rsidP="003167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6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ХАРАКТЕР – РУССКАЯ ДУША</w:t>
            </w:r>
          </w:p>
        </w:tc>
        <w:tc>
          <w:tcPr>
            <w:tcW w:w="1499" w:type="dxa"/>
          </w:tcPr>
          <w:p w:rsidR="00316734" w:rsidRDefault="00D82155" w:rsidP="00C801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C31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16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</w:tr>
      <w:tr w:rsidR="00CF6717" w:rsidTr="00316734">
        <w:tc>
          <w:tcPr>
            <w:tcW w:w="870" w:type="dxa"/>
          </w:tcPr>
          <w:p w:rsidR="00CF6717" w:rsidRDefault="00CF6717" w:rsidP="00AE4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4" w:type="dxa"/>
          </w:tcPr>
          <w:p w:rsidR="00AE4E24" w:rsidRPr="00AE4E24" w:rsidRDefault="00AE4E2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до ордена – была бы Родина (2 ч)</w:t>
            </w:r>
          </w:p>
          <w:p w:rsidR="00AE4E24" w:rsidRPr="00AE4E24" w:rsidRDefault="00AE4E2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Отечественная война 1812 года</w:t>
            </w:r>
          </w:p>
          <w:p w:rsidR="00AE4E24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Ф. Н. Глинка. «Авангардная песнь». </w:t>
            </w:r>
          </w:p>
          <w:p w:rsidR="00AE4E24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Д. В</w:t>
            </w:r>
            <w:r w:rsidR="009F21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Давыдов. «Партизан» (отрывок)</w:t>
            </w:r>
          </w:p>
          <w:p w:rsidR="00AE4E24" w:rsidRPr="00AE4E24" w:rsidRDefault="00AE4E2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Загадки русской души (3 ч)</w:t>
            </w:r>
          </w:p>
          <w:p w:rsidR="00AE4E24" w:rsidRPr="00AE4E24" w:rsidRDefault="00AE4E2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Парадоксы русского характера</w:t>
            </w:r>
          </w:p>
          <w:p w:rsidR="00AE4E24" w:rsidRPr="00D42B8E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К. Г. Паустовский. «Похождения жука-носорога» (солдатская сказка).</w:t>
            </w:r>
          </w:p>
          <w:p w:rsidR="00AE4E24" w:rsidRPr="00D42B8E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Ю. Я. Яковлев. «Сыновья </w:t>
            </w:r>
            <w:proofErr w:type="spellStart"/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Пешеходова</w:t>
            </w:r>
            <w:proofErr w:type="spellEnd"/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:rsidR="00AE4E24" w:rsidRPr="00AE4E24" w:rsidRDefault="00ED69FA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 ваших ровесниках (2</w:t>
            </w:r>
            <w:r w:rsidR="00AE4E24" w:rsidRPr="00AE4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AE4E24" w:rsidRPr="00AE4E24" w:rsidRDefault="00AE4E2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Школьные контрольные</w:t>
            </w:r>
          </w:p>
          <w:p w:rsidR="00AE4E24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К. И. Чуковский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«Серебряный герб» (фрагмент).</w:t>
            </w:r>
          </w:p>
          <w:p w:rsidR="00AE4E24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А. А. </w:t>
            </w:r>
            <w:proofErr w:type="spellStart"/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Гиваргизов</w:t>
            </w:r>
            <w:proofErr w:type="spellEnd"/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«Контрольный диктант».</w:t>
            </w:r>
          </w:p>
          <w:p w:rsidR="00AE4E24" w:rsidRPr="00AE4E24" w:rsidRDefault="00ED69FA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Лишь слову жизнь дана (3</w:t>
            </w:r>
            <w:r w:rsidR="00AE4E24" w:rsidRPr="00AE4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AE4E24" w:rsidRPr="00AE4E24" w:rsidRDefault="00AE4E24" w:rsidP="001154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4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Родной язык, родная речь</w:t>
            </w:r>
          </w:p>
          <w:p w:rsidR="00AE4E24" w:rsidRDefault="00AE4E24" w:rsidP="00AE4E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 А. Бунин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«Слово».</w:t>
            </w:r>
          </w:p>
          <w:p w:rsidR="00CF6717" w:rsidRPr="00316734" w:rsidRDefault="00AE4E24" w:rsidP="0031673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В. Г. </w:t>
            </w:r>
            <w:proofErr w:type="spellStart"/>
            <w:r w:rsidRPr="00D42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Гордейчев</w:t>
            </w:r>
            <w:proofErr w:type="spellEnd"/>
            <w:r w:rsidRPr="00CF67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«Родная речь»</w:t>
            </w:r>
          </w:p>
        </w:tc>
        <w:tc>
          <w:tcPr>
            <w:tcW w:w="1499" w:type="dxa"/>
          </w:tcPr>
          <w:p w:rsidR="00CF6717" w:rsidRDefault="00CF6717" w:rsidP="00AE4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F6717" w:rsidTr="00316734">
        <w:tc>
          <w:tcPr>
            <w:tcW w:w="870" w:type="dxa"/>
          </w:tcPr>
          <w:p w:rsidR="00CF6717" w:rsidRDefault="00CF6717" w:rsidP="00AE4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4" w:type="dxa"/>
          </w:tcPr>
          <w:p w:rsidR="00CF6717" w:rsidRPr="00E91089" w:rsidRDefault="00CF6717" w:rsidP="00AE4E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CF6717" w:rsidRDefault="00316734" w:rsidP="00AE4E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  <w:r w:rsidR="00CF6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:rsidR="00AA27EB" w:rsidRDefault="00AA27EB" w:rsidP="00F5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7EB" w:rsidRDefault="00AA27EB" w:rsidP="00F5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660A" w:rsidRDefault="00D4660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3EBD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7. </w:t>
      </w:r>
      <w:r w:rsidR="00B351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Список </w:t>
      </w:r>
      <w:r w:rsidRPr="00D92D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научно-методической литературы:</w:t>
      </w:r>
    </w:p>
    <w:p w:rsidR="00C43EBD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Русские писатели. 1800-1917: Биографический словарь. Т.1–6. Гл. ред.</w:t>
      </w:r>
      <w:r w:rsidR="008B0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П. А. Николаев. М.: Советская энциклопедия; Нестор-История, 1989-2019.</w:t>
      </w:r>
    </w:p>
    <w:p w:rsidR="00C43EBD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История русской литературы: В 4 т. / АН СССР. Ин-т рус. лит. (Пушкин. Дом); </w:t>
      </w:r>
      <w:proofErr w:type="spellStart"/>
      <w:proofErr w:type="gram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Редкол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.:</w:t>
      </w:r>
      <w:proofErr w:type="gram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Н. И. Пруцков (гл. ред.), А. С. </w:t>
      </w:r>
      <w:proofErr w:type="spell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Бушмин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Е. Н. Куприянова, Д. С. Лихачев, Г. П. Макогоненко, К. Д. Муратова. — Л.: Наука. Ленингр. отделение, 1980—1983.</w:t>
      </w:r>
    </w:p>
    <w:p w:rsidR="008B0B5C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Литературная энциклопедия терминов и понятий / ИНИОН РАН; Гл. ред. и сост. А. Н. Николюкин. М.: </w:t>
      </w:r>
      <w:proofErr w:type="spell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Интелвак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2001. </w:t>
      </w:r>
    </w:p>
    <w:p w:rsidR="00C43EBD" w:rsidRDefault="008B0B5C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Аристова М. А., Беляева Н.В., </w:t>
      </w:r>
      <w:proofErr w:type="spellStart"/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Критарова</w:t>
      </w:r>
      <w:proofErr w:type="spellEnd"/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Ж.Н. Учебный предмет «Родная литература (русская)»: цели, задачи, содержание //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Вестник образования России. 2020. №14. С. 55-63.</w:t>
      </w:r>
    </w:p>
    <w:p w:rsidR="00A0257A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Аристова М. А., Беляева Н. В. Ценностный потенциал родной литературы как хранительницы культурного наследия народа //</w:t>
      </w:r>
      <w:r w:rsidR="008B0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Надькинские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чтения. Родной язык как средство сохранения и трансляции культуры, истории и преемственности поколений в условиях многонационального государства. Сборник научных трудов по материалам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Международной научной конференции. Саранск, 2019. С. 260-265.</w:t>
      </w:r>
    </w:p>
    <w:p w:rsidR="00C43EBD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025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Беляева Н. В., </w:t>
      </w:r>
      <w:proofErr w:type="spell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Добротина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И.Н., </w:t>
      </w:r>
      <w:proofErr w:type="spell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Критарова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Ж.Н. Предметы школьного филологического образования как важный фактор национального самоопределения // Образовательное пространство в информационную эпоху – 2019.</w:t>
      </w:r>
      <w:r w:rsidR="008B0B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Сборник научных трудов. Материалы международной научно</w:t>
      </w:r>
      <w:r w:rsidR="00B35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практической конференции / Под ред. С. В. Ивановой. М.: ФГБНУ «Институт стратегии развития образования РАО», С. 890-902</w:t>
      </w:r>
    </w:p>
    <w:p w:rsidR="006A3BFA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Pr="00D92D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Рекомендуемые информационные ресурсы:</w:t>
      </w:r>
    </w:p>
    <w:p w:rsidR="00B6047A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hyperlink r:id="rId5" w:history="1">
        <w:r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http://feb-web.ru/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Фундаментальная электронная библиотека «Русская литература и фольклор». </w:t>
      </w:r>
    </w:p>
    <w:p w:rsidR="006A3BFA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hyperlink r:id="rId6" w:history="1">
        <w:r w:rsidR="00C43EBD"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https://gufo.me/dict/literary_encyclopedia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Литературная энциклопедия.</w:t>
      </w:r>
    </w:p>
    <w:p w:rsidR="00B6047A" w:rsidRDefault="00C43EB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604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hyperlink r:id="rId7" w:history="1">
        <w:r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https://www.krugosvet.ru/</w:t>
        </w:r>
      </w:hyperlink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Универсальная энциклопедия «</w:t>
      </w:r>
      <w:proofErr w:type="spellStart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Кругосвет</w:t>
      </w:r>
      <w:proofErr w:type="spellEnd"/>
      <w:r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». </w:t>
      </w:r>
    </w:p>
    <w:p w:rsidR="006A3BFA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http://www.rulex.ru/ Русский биографический словарь. </w:t>
      </w:r>
    </w:p>
    <w:p w:rsidR="006A3BFA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t xml:space="preserve">        </w:t>
      </w:r>
      <w:hyperlink r:id="rId8" w:history="1">
        <w:r w:rsidR="00C43EBD"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https://www.slovari.ru/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Электронная библиотека словарей русского языка.</w:t>
      </w:r>
    </w:p>
    <w:p w:rsidR="006A3BFA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hyperlink r:id="rId9" w:history="1">
        <w:r w:rsidR="00C43EBD"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http://gramota.ru/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Справочно-информационный портал «</w:t>
      </w:r>
      <w:proofErr w:type="spellStart"/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Грамота.ру</w:t>
      </w:r>
      <w:proofErr w:type="spellEnd"/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». </w:t>
      </w:r>
    </w:p>
    <w:p w:rsidR="006A3BFA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t xml:space="preserve">        </w:t>
      </w:r>
      <w:hyperlink r:id="rId10" w:history="1">
        <w:r w:rsidR="00C43EBD"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http://www.nasledie-rus.ru/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«Наше наследие» - сайт журнала, посвященный русской истории и культуре. http://pushkinskijdom.ru/ сайт Института русской литературы (Пушкинский Дом) РАН – раздел «Электронные ресурсы».</w:t>
      </w:r>
    </w:p>
    <w:p w:rsidR="006A3BFA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hyperlink r:id="rId11" w:history="1">
        <w:r w:rsidR="00C43EBD"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http://biblio.imli.ru/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Электронная библиотека ИМЛИ РАН – раздел «Русская литература». https://rvb.ru/ Русская виртуальная библиотека. https://ilibrary.ru/ интернет-библиотека Алексея Комарова: представлены тексты академических изданий русской классики XIX – начала XX вв. </w:t>
      </w:r>
    </w:p>
    <w:p w:rsidR="00DD5FDD" w:rsidRDefault="00B6047A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t xml:space="preserve">       </w:t>
      </w:r>
      <w:hyperlink r:id="rId12" w:history="1">
        <w:r w:rsidR="00883BF0" w:rsidRPr="00E24E1B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https://arch.rgdb.ru/</w:t>
        </w:r>
      </w:hyperlink>
      <w:r w:rsidR="006A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43EBD" w:rsidRPr="00D92D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Национальная электронная детская библиотека: включает классику и современную литературу для детей и подростков, а также коллекцию диафильмов.</w:t>
      </w:r>
    </w:p>
    <w:p w:rsidR="00DD5FDD" w:rsidRDefault="00DD5FD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5FDD" w:rsidRDefault="00DD5FDD" w:rsidP="00DC68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sectPr w:rsidR="00DD5FDD" w:rsidSect="00B1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EBD"/>
    <w:rsid w:val="00022090"/>
    <w:rsid w:val="00036B5C"/>
    <w:rsid w:val="000B4C28"/>
    <w:rsid w:val="0011547F"/>
    <w:rsid w:val="00161E8C"/>
    <w:rsid w:val="001727DA"/>
    <w:rsid w:val="001B3138"/>
    <w:rsid w:val="00203441"/>
    <w:rsid w:val="00222824"/>
    <w:rsid w:val="00241FC6"/>
    <w:rsid w:val="00260277"/>
    <w:rsid w:val="00264701"/>
    <w:rsid w:val="00270D2A"/>
    <w:rsid w:val="002A5BF1"/>
    <w:rsid w:val="002A640A"/>
    <w:rsid w:val="002D2A60"/>
    <w:rsid w:val="00316734"/>
    <w:rsid w:val="00352FC8"/>
    <w:rsid w:val="003928D8"/>
    <w:rsid w:val="003E1E1C"/>
    <w:rsid w:val="003E4E95"/>
    <w:rsid w:val="003F5042"/>
    <w:rsid w:val="00417447"/>
    <w:rsid w:val="00477659"/>
    <w:rsid w:val="00490BC5"/>
    <w:rsid w:val="004D0484"/>
    <w:rsid w:val="005873EE"/>
    <w:rsid w:val="006830F9"/>
    <w:rsid w:val="006A3BFA"/>
    <w:rsid w:val="006B5AC3"/>
    <w:rsid w:val="006C439E"/>
    <w:rsid w:val="007C7D09"/>
    <w:rsid w:val="007D7E7F"/>
    <w:rsid w:val="007F3BE2"/>
    <w:rsid w:val="0085332F"/>
    <w:rsid w:val="00856F9C"/>
    <w:rsid w:val="00880ECD"/>
    <w:rsid w:val="00883BF0"/>
    <w:rsid w:val="00892ADA"/>
    <w:rsid w:val="008A5D04"/>
    <w:rsid w:val="008B0B5C"/>
    <w:rsid w:val="008F1EC0"/>
    <w:rsid w:val="008F7482"/>
    <w:rsid w:val="00905488"/>
    <w:rsid w:val="00915BFE"/>
    <w:rsid w:val="0092342E"/>
    <w:rsid w:val="0094056C"/>
    <w:rsid w:val="00980535"/>
    <w:rsid w:val="009B1E0F"/>
    <w:rsid w:val="009D7E03"/>
    <w:rsid w:val="009E3153"/>
    <w:rsid w:val="009F17FA"/>
    <w:rsid w:val="009F216C"/>
    <w:rsid w:val="00A0257A"/>
    <w:rsid w:val="00A164B6"/>
    <w:rsid w:val="00A52BA4"/>
    <w:rsid w:val="00AA27EB"/>
    <w:rsid w:val="00AE4E24"/>
    <w:rsid w:val="00B11E80"/>
    <w:rsid w:val="00B35159"/>
    <w:rsid w:val="00B423C3"/>
    <w:rsid w:val="00B6047A"/>
    <w:rsid w:val="00BA2ED2"/>
    <w:rsid w:val="00BB304A"/>
    <w:rsid w:val="00BC2FCC"/>
    <w:rsid w:val="00C22ABF"/>
    <w:rsid w:val="00C31F5C"/>
    <w:rsid w:val="00C36662"/>
    <w:rsid w:val="00C428A6"/>
    <w:rsid w:val="00C43EBD"/>
    <w:rsid w:val="00C62AEB"/>
    <w:rsid w:val="00C8017C"/>
    <w:rsid w:val="00C81427"/>
    <w:rsid w:val="00C96E78"/>
    <w:rsid w:val="00CD5B36"/>
    <w:rsid w:val="00CF6717"/>
    <w:rsid w:val="00D224EF"/>
    <w:rsid w:val="00D42B8E"/>
    <w:rsid w:val="00D4660A"/>
    <w:rsid w:val="00D561CB"/>
    <w:rsid w:val="00D82155"/>
    <w:rsid w:val="00DB2D2B"/>
    <w:rsid w:val="00DC637C"/>
    <w:rsid w:val="00DC684B"/>
    <w:rsid w:val="00DD5FDD"/>
    <w:rsid w:val="00E3472A"/>
    <w:rsid w:val="00E46646"/>
    <w:rsid w:val="00E8056F"/>
    <w:rsid w:val="00E923F5"/>
    <w:rsid w:val="00ED69FA"/>
    <w:rsid w:val="00EE0599"/>
    <w:rsid w:val="00EE5E5C"/>
    <w:rsid w:val="00F24DAE"/>
    <w:rsid w:val="00F349EA"/>
    <w:rsid w:val="00F42DA4"/>
    <w:rsid w:val="00F5347E"/>
    <w:rsid w:val="00F8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9790E-38E8-4D79-9809-56D6DA24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EB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43EBD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qFormat/>
    <w:rsid w:val="00C43EBD"/>
    <w:pPr>
      <w:widowControl w:val="0"/>
      <w:suppressAutoHyphens/>
      <w:spacing w:after="0" w:line="240" w:lineRule="auto"/>
    </w:pPr>
    <w:rPr>
      <w:rFonts w:ascii="Times New Roman" w:eastAsia="Arial" w:hAnsi="Times New Roman" w:cs="Lohit Hindi"/>
      <w:kern w:val="2"/>
      <w:sz w:val="24"/>
      <w:szCs w:val="24"/>
      <w:lang w:eastAsia="zh-CN" w:bidi="hi-IN"/>
    </w:rPr>
  </w:style>
  <w:style w:type="paragraph" w:styleId="a5">
    <w:name w:val="Body Text"/>
    <w:basedOn w:val="a"/>
    <w:link w:val="a6"/>
    <w:uiPriority w:val="1"/>
    <w:qFormat/>
    <w:rsid w:val="00C43EBD"/>
    <w:pPr>
      <w:widowControl w:val="0"/>
      <w:spacing w:after="0" w:line="240" w:lineRule="auto"/>
    </w:pPr>
    <w:rPr>
      <w:rFonts w:ascii="Georgia" w:eastAsia="Georgia" w:hAnsi="Georgia" w:cs="Georgia"/>
      <w:sz w:val="17"/>
      <w:szCs w:val="17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C43EBD"/>
    <w:rPr>
      <w:rFonts w:ascii="Georgia" w:eastAsia="Georgia" w:hAnsi="Georgia" w:cs="Georgia"/>
      <w:sz w:val="17"/>
      <w:szCs w:val="17"/>
      <w:lang w:val="en-US"/>
    </w:rPr>
  </w:style>
  <w:style w:type="table" w:styleId="a7">
    <w:name w:val="Table Grid"/>
    <w:basedOn w:val="a1"/>
    <w:uiPriority w:val="59"/>
    <w:rsid w:val="00C43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ari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krugosvet.ru/" TargetMode="External"/><Relationship Id="rId12" Type="http://schemas.openxmlformats.org/officeDocument/2006/relationships/hyperlink" Target="https://arch.rgdb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ufo.me/dict/literary_encyclopedia" TargetMode="External"/><Relationship Id="rId11" Type="http://schemas.openxmlformats.org/officeDocument/2006/relationships/hyperlink" Target="http://biblio.imli.ru/" TargetMode="External"/><Relationship Id="rId5" Type="http://schemas.openxmlformats.org/officeDocument/2006/relationships/hyperlink" Target="http://feb-web.ru/" TargetMode="External"/><Relationship Id="rId10" Type="http://schemas.openxmlformats.org/officeDocument/2006/relationships/hyperlink" Target="http://www.nasledie-rus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gramot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4413</Words>
  <Characters>25157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cp:lastPrinted>2021-09-12T05:50:00Z</cp:lastPrinted>
  <dcterms:created xsi:type="dcterms:W3CDTF">2023-11-02T09:28:00Z</dcterms:created>
  <dcterms:modified xsi:type="dcterms:W3CDTF">2023-11-09T17:44:00Z</dcterms:modified>
</cp:coreProperties>
</file>