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AD" w:rsidRPr="00124FE0" w:rsidRDefault="00257204">
      <w:pPr>
        <w:spacing w:after="0" w:line="408" w:lineRule="auto"/>
        <w:ind w:left="120"/>
        <w:jc w:val="center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4FE0" w:rsidRPr="005B716B" w:rsidRDefault="00124FE0" w:rsidP="00124FE0">
      <w:pPr>
        <w:spacing w:after="0" w:line="408" w:lineRule="auto"/>
        <w:ind w:left="120"/>
        <w:jc w:val="center"/>
        <w:rPr>
          <w:lang w:val="ru-RU"/>
        </w:rPr>
      </w:pPr>
      <w:bookmarkStart w:id="0" w:name="0e3a0897-ec1f-4dee-87d9-9c76575dec40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0"/>
    </w:p>
    <w:p w:rsidR="003202AD" w:rsidRPr="00124FE0" w:rsidRDefault="00124FE0" w:rsidP="00124FE0">
      <w:pPr>
        <w:spacing w:after="0" w:line="408" w:lineRule="auto"/>
        <w:ind w:left="120"/>
        <w:jc w:val="center"/>
        <w:rPr>
          <w:lang w:val="ru-RU"/>
        </w:rPr>
      </w:pPr>
      <w:bookmarkStart w:id="1" w:name="a38a8544-b3eb-4fe2-a122-ab9f72a9629d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</w:t>
      </w:r>
      <w:proofErr w:type="spellStart"/>
      <w:r w:rsidRPr="005B716B">
        <w:rPr>
          <w:rFonts w:ascii="Times New Roman" w:hAnsi="Times New Roman"/>
          <w:b/>
          <w:color w:val="000000"/>
          <w:sz w:val="28"/>
          <w:lang w:val="ru-RU"/>
        </w:rPr>
        <w:t>Калтасинский</w:t>
      </w:r>
      <w:proofErr w:type="spellEnd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1"/>
    </w:p>
    <w:p w:rsidR="003202AD" w:rsidRPr="00124FE0" w:rsidRDefault="00257204">
      <w:pPr>
        <w:spacing w:after="0" w:line="408" w:lineRule="auto"/>
        <w:ind w:left="120"/>
        <w:jc w:val="center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МОБУ </w:t>
      </w:r>
      <w:proofErr w:type="spellStart"/>
      <w:r w:rsidRPr="00124FE0">
        <w:rPr>
          <w:rFonts w:ascii="Times New Roman" w:hAnsi="Times New Roman"/>
          <w:b/>
          <w:color w:val="000000"/>
          <w:sz w:val="28"/>
          <w:lang w:val="ru-RU"/>
        </w:rPr>
        <w:t>Краснохолмская</w:t>
      </w:r>
      <w:proofErr w:type="spellEnd"/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</w:t>
      </w: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4FE0" w:rsidRPr="0040209D" w:rsidTr="000A06AE">
        <w:tc>
          <w:tcPr>
            <w:tcW w:w="3114" w:type="dxa"/>
          </w:tcPr>
          <w:p w:rsidR="00124FE0" w:rsidRPr="0040209D" w:rsidRDefault="00124FE0" w:rsidP="000A06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24FE0" w:rsidRPr="008944ED" w:rsidRDefault="00124FE0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24FE0" w:rsidRDefault="00124FE0" w:rsidP="000A0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4FE0" w:rsidRPr="008944ED" w:rsidRDefault="00124FE0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Аксюкова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Л.Р.</w:t>
            </w:r>
          </w:p>
          <w:p w:rsidR="00124FE0" w:rsidRDefault="00124FE0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124FE0" w:rsidRDefault="00124FE0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5B71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4FE0" w:rsidRPr="0040209D" w:rsidRDefault="00124FE0" w:rsidP="000A0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4FE0" w:rsidRPr="0040209D" w:rsidRDefault="00124FE0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24FE0" w:rsidRPr="008944ED" w:rsidRDefault="00124FE0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124FE0" w:rsidRDefault="00124FE0" w:rsidP="000A0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4FE0" w:rsidRPr="008944ED" w:rsidRDefault="00124FE0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124FE0" w:rsidRDefault="00124FE0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№1 </w:t>
            </w:r>
          </w:p>
          <w:p w:rsidR="00124FE0" w:rsidRDefault="00124FE0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4FE0" w:rsidRPr="0040209D" w:rsidRDefault="00124FE0" w:rsidP="000A0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4FE0" w:rsidRDefault="00124FE0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4FE0" w:rsidRPr="008944ED" w:rsidRDefault="00124FE0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24FE0" w:rsidRDefault="00124FE0" w:rsidP="000A0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4FE0" w:rsidRDefault="00124FE0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124FE0" w:rsidRDefault="00124FE0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Приказ №106         </w:t>
            </w:r>
          </w:p>
          <w:p w:rsidR="00124FE0" w:rsidRDefault="00124FE0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4FE0" w:rsidRPr="0040209D" w:rsidRDefault="00124FE0" w:rsidP="000A0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257204">
      <w:pPr>
        <w:spacing w:after="0" w:line="408" w:lineRule="auto"/>
        <w:ind w:left="120"/>
        <w:jc w:val="center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02AD" w:rsidRPr="00124FE0" w:rsidRDefault="00257204">
      <w:pPr>
        <w:spacing w:after="0" w:line="408" w:lineRule="auto"/>
        <w:ind w:left="120"/>
        <w:jc w:val="center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9205864)</w:t>
      </w: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257204">
      <w:pPr>
        <w:spacing w:after="0" w:line="408" w:lineRule="auto"/>
        <w:ind w:left="120"/>
        <w:jc w:val="center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3202AD" w:rsidRPr="00124FE0" w:rsidRDefault="00257204">
      <w:pPr>
        <w:spacing w:after="0" w:line="408" w:lineRule="auto"/>
        <w:ind w:left="120"/>
        <w:jc w:val="center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для обучающихся 10 – 11 классов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124FE0" w:rsidRPr="00143BA1" w:rsidRDefault="00124FE0" w:rsidP="00124FE0">
      <w:pPr>
        <w:spacing w:after="0" w:line="408" w:lineRule="auto"/>
        <w:ind w:left="120"/>
        <w:jc w:val="center"/>
        <w:rPr>
          <w:b/>
          <w:lang w:val="ru-RU"/>
        </w:rPr>
      </w:pPr>
      <w:proofErr w:type="spellStart"/>
      <w:r w:rsidRPr="00143BA1">
        <w:rPr>
          <w:rFonts w:ascii="Times New Roman" w:hAnsi="Times New Roman"/>
          <w:b/>
          <w:color w:val="000000"/>
          <w:sz w:val="28"/>
          <w:lang w:val="ru-RU"/>
        </w:rPr>
        <w:t>Бадамшина</w:t>
      </w:r>
      <w:proofErr w:type="spellEnd"/>
      <w:r w:rsidRPr="00143BA1">
        <w:rPr>
          <w:rFonts w:ascii="Times New Roman" w:hAnsi="Times New Roman"/>
          <w:b/>
          <w:color w:val="000000"/>
          <w:sz w:val="28"/>
          <w:lang w:val="ru-RU"/>
        </w:rPr>
        <w:t xml:space="preserve"> М.М., учитель высшей категории</w:t>
      </w:r>
    </w:p>
    <w:p w:rsidR="00124FE0" w:rsidRPr="005B716B" w:rsidRDefault="00124FE0" w:rsidP="00124FE0">
      <w:pPr>
        <w:spacing w:after="0"/>
        <w:ind w:left="120"/>
        <w:jc w:val="center"/>
        <w:rPr>
          <w:lang w:val="ru-RU"/>
        </w:rPr>
      </w:pPr>
    </w:p>
    <w:p w:rsidR="00124FE0" w:rsidRPr="005B716B" w:rsidRDefault="00124FE0" w:rsidP="00124FE0">
      <w:pPr>
        <w:spacing w:after="0"/>
        <w:ind w:left="120"/>
        <w:jc w:val="center"/>
        <w:rPr>
          <w:lang w:val="ru-RU"/>
        </w:rPr>
      </w:pPr>
    </w:p>
    <w:p w:rsidR="00124FE0" w:rsidRPr="005B716B" w:rsidRDefault="00124FE0" w:rsidP="00124FE0">
      <w:pPr>
        <w:spacing w:after="0"/>
        <w:rPr>
          <w:lang w:val="ru-RU"/>
        </w:rPr>
      </w:pPr>
    </w:p>
    <w:p w:rsidR="00124FE0" w:rsidRPr="005B716B" w:rsidRDefault="00124FE0" w:rsidP="00124FE0">
      <w:pPr>
        <w:spacing w:after="0"/>
        <w:rPr>
          <w:lang w:val="ru-RU"/>
        </w:rPr>
      </w:pPr>
    </w:p>
    <w:p w:rsidR="00124FE0" w:rsidRPr="005B716B" w:rsidRDefault="00124FE0" w:rsidP="00124FE0">
      <w:pPr>
        <w:spacing w:after="0"/>
        <w:ind w:left="120"/>
        <w:jc w:val="center"/>
        <w:rPr>
          <w:lang w:val="ru-RU"/>
        </w:rPr>
      </w:pPr>
    </w:p>
    <w:p w:rsidR="00124FE0" w:rsidRPr="005B716B" w:rsidRDefault="00124FE0" w:rsidP="00124FE0">
      <w:pPr>
        <w:spacing w:after="0"/>
        <w:ind w:left="120"/>
        <w:jc w:val="center"/>
        <w:rPr>
          <w:lang w:val="ru-RU"/>
        </w:rPr>
      </w:pPr>
      <w:bookmarkStart w:id="2" w:name="cb952a50-2e5e-4873-8488-e41a5f7fa479"/>
      <w:r w:rsidRPr="005B716B">
        <w:rPr>
          <w:rFonts w:ascii="Times New Roman" w:hAnsi="Times New Roman"/>
          <w:b/>
          <w:color w:val="000000"/>
          <w:sz w:val="28"/>
          <w:lang w:val="ru-RU"/>
        </w:rPr>
        <w:t>с. Краснохолмский</w:t>
      </w:r>
      <w:bookmarkEnd w:id="2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a02f4d8-9bf2-4553-b579-5a8d08367a0f"/>
      <w:r w:rsidRPr="005B716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124FE0" w:rsidRPr="00DB502B" w:rsidRDefault="00124FE0" w:rsidP="00124FE0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jc w:val="center"/>
        <w:rPr>
          <w:lang w:val="ru-RU"/>
        </w:rPr>
      </w:pPr>
    </w:p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4543889"/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bookmarkStart w:id="5" w:name="block-74543887"/>
      <w:bookmarkEnd w:id="4"/>
      <w:r w:rsidRPr="00124FE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</w:t>
      </w:r>
      <w:r w:rsidRPr="00124FE0">
        <w:rPr>
          <w:rFonts w:ascii="Times New Roman" w:hAnsi="Times New Roman"/>
          <w:color w:val="000000"/>
          <w:sz w:val="28"/>
          <w:lang w:val="ru-RU"/>
        </w:rPr>
        <w:t>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124FE0">
        <w:rPr>
          <w:rFonts w:ascii="Times New Roman" w:hAnsi="Times New Roman"/>
          <w:color w:val="000000"/>
          <w:sz w:val="28"/>
          <w:lang w:val="ru-RU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</w:t>
      </w:r>
      <w:r w:rsidRPr="00124FE0">
        <w:rPr>
          <w:rFonts w:ascii="Times New Roman" w:hAnsi="Times New Roman"/>
          <w:color w:val="000000"/>
          <w:sz w:val="28"/>
          <w:lang w:val="ru-RU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124FE0">
        <w:rPr>
          <w:rFonts w:ascii="Times New Roman" w:hAnsi="Times New Roman"/>
          <w:color w:val="000000"/>
          <w:sz w:val="28"/>
          <w:lang w:val="ru-RU"/>
        </w:rPr>
        <w:t>ве, с выдающимися математическими открытиями и их авторами.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В структуре </w:t>
      </w:r>
      <w:r w:rsidRPr="00124FE0">
        <w:rPr>
          <w:rFonts w:ascii="Times New Roman" w:hAnsi="Times New Roman"/>
          <w:color w:val="000000"/>
          <w:sz w:val="28"/>
          <w:lang w:val="ru-RU"/>
        </w:rPr>
        <w:t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</w:t>
      </w:r>
      <w:r w:rsidRPr="00124FE0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124FE0">
        <w:rPr>
          <w:rFonts w:ascii="Times New Roman" w:hAnsi="Times New Roman"/>
          <w:color w:val="000000"/>
          <w:sz w:val="28"/>
          <w:lang w:val="ru-RU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124FE0">
        <w:rPr>
          <w:rFonts w:ascii="Times New Roman" w:hAnsi="Times New Roman"/>
          <w:color w:val="000000"/>
          <w:sz w:val="28"/>
          <w:lang w:val="ru-RU"/>
        </w:rPr>
        <w:t>т.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 w:rsidRPr="00124FE0">
        <w:rPr>
          <w:rFonts w:ascii="Times New Roman" w:hAnsi="Times New Roman"/>
          <w:color w:val="000000"/>
          <w:sz w:val="28"/>
          <w:lang w:val="ru-RU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 w:rsidRPr="00124FE0">
        <w:rPr>
          <w:rFonts w:ascii="Times New Roman" w:hAnsi="Times New Roman"/>
          <w:color w:val="000000"/>
          <w:sz w:val="28"/>
          <w:lang w:val="ru-RU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 w:rsidRPr="00124FE0">
        <w:rPr>
          <w:rFonts w:ascii="Times New Roman" w:hAnsi="Times New Roman"/>
          <w:color w:val="000000"/>
          <w:sz w:val="28"/>
          <w:lang w:val="ru-RU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 w:rsidRPr="00124FE0">
        <w:rPr>
          <w:rFonts w:ascii="Times New Roman" w:hAnsi="Times New Roman"/>
          <w:color w:val="000000"/>
          <w:sz w:val="28"/>
          <w:lang w:val="ru-RU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</w:t>
      </w:r>
      <w:r w:rsidRPr="00124FE0">
        <w:rPr>
          <w:rFonts w:ascii="Times New Roman" w:hAnsi="Times New Roman"/>
          <w:color w:val="000000"/>
          <w:sz w:val="28"/>
          <w:lang w:val="ru-RU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 w:rsidRPr="00124FE0">
        <w:rPr>
          <w:rFonts w:ascii="Times New Roman" w:hAnsi="Times New Roman"/>
          <w:color w:val="000000"/>
          <w:sz w:val="28"/>
          <w:lang w:val="ru-RU"/>
        </w:rPr>
        <w:t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</w:t>
      </w:r>
      <w:r w:rsidRPr="00124FE0">
        <w:rPr>
          <w:rFonts w:ascii="Times New Roman" w:hAnsi="Times New Roman"/>
          <w:color w:val="000000"/>
          <w:sz w:val="28"/>
          <w:lang w:val="ru-RU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 w:rsidRPr="00124FE0">
        <w:rPr>
          <w:rFonts w:ascii="Times New Roman" w:hAnsi="Times New Roman"/>
          <w:color w:val="000000"/>
          <w:sz w:val="28"/>
          <w:lang w:val="ru-RU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 w:rsidRPr="00124FE0">
        <w:rPr>
          <w:rFonts w:ascii="Times New Roman" w:hAnsi="Times New Roman"/>
          <w:color w:val="000000"/>
          <w:sz w:val="28"/>
          <w:lang w:val="ru-RU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 w:rsidRPr="00124FE0">
        <w:rPr>
          <w:rFonts w:ascii="Times New Roman" w:hAnsi="Times New Roman"/>
          <w:color w:val="000000"/>
          <w:sz w:val="28"/>
          <w:lang w:val="ru-RU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способности к обобщению и конкретизации, использованию аналогий.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 w:rsidRPr="00124FE0">
        <w:rPr>
          <w:rFonts w:ascii="Times New Roman" w:hAnsi="Times New Roman"/>
          <w:color w:val="000000"/>
          <w:sz w:val="28"/>
          <w:lang w:val="ru-RU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 w:rsidRPr="00124FE0">
        <w:rPr>
          <w:rFonts w:ascii="Times New Roman" w:hAnsi="Times New Roman"/>
          <w:color w:val="000000"/>
          <w:sz w:val="28"/>
          <w:lang w:val="ru-RU"/>
        </w:rPr>
        <w:t>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</w:t>
      </w:r>
      <w:r w:rsidRPr="00124FE0">
        <w:rPr>
          <w:rFonts w:ascii="Times New Roman" w:hAnsi="Times New Roman"/>
          <w:color w:val="000000"/>
          <w:sz w:val="28"/>
          <w:lang w:val="ru-RU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 w:rsidRPr="00124FE0">
        <w:rPr>
          <w:rFonts w:ascii="Times New Roman" w:hAnsi="Times New Roman"/>
          <w:color w:val="000000"/>
          <w:sz w:val="28"/>
          <w:lang w:val="ru-RU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 w:rsidRPr="00124FE0">
        <w:rPr>
          <w:rFonts w:ascii="Times New Roman" w:hAnsi="Times New Roman"/>
          <w:color w:val="000000"/>
          <w:sz w:val="28"/>
          <w:lang w:val="ru-RU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 w:rsidRPr="00124FE0">
        <w:rPr>
          <w:rFonts w:ascii="Times New Roman" w:hAnsi="Times New Roman"/>
          <w:color w:val="000000"/>
          <w:sz w:val="28"/>
          <w:lang w:val="ru-RU"/>
        </w:rPr>
        <w:t>ове логических правил, формирует навыки критического мышления.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 w:rsidRPr="00124FE0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 w:rsidRPr="00124FE0">
        <w:rPr>
          <w:rFonts w:ascii="Times New Roman" w:hAnsi="Times New Roman"/>
          <w:color w:val="000000"/>
          <w:sz w:val="28"/>
          <w:lang w:val="ru-RU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 w:rsidRPr="00124FE0">
        <w:rPr>
          <w:rFonts w:ascii="Times New Roman" w:hAnsi="Times New Roman"/>
          <w:color w:val="000000"/>
          <w:sz w:val="28"/>
          <w:lang w:val="ru-RU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124FE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классе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– 136 часов (4 часа в неделю). </w:t>
      </w:r>
      <w:bookmarkEnd w:id="6"/>
    </w:p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bookmarkStart w:id="7" w:name="block-74543886"/>
      <w:bookmarkEnd w:id="5"/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</w:t>
      </w:r>
      <w:r w:rsidRPr="00124FE0">
        <w:rPr>
          <w:rFonts w:ascii="Times New Roman" w:hAnsi="Times New Roman"/>
          <w:color w:val="000000"/>
          <w:sz w:val="28"/>
          <w:lang w:val="ru-RU"/>
        </w:rPr>
        <w:t>х отраслей знаний и реальной жизни.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зультата вычислений.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Степень с рационал</w:t>
      </w:r>
      <w:r w:rsidRPr="00124FE0">
        <w:rPr>
          <w:rFonts w:ascii="Times New Roman" w:hAnsi="Times New Roman"/>
          <w:color w:val="000000"/>
          <w:sz w:val="28"/>
          <w:lang w:val="ru-RU"/>
        </w:rPr>
        <w:t>ьным показателем и её свойства, степень с действительным показателем.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Ура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внения и неравенства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</w:t>
      </w:r>
      <w:r w:rsidRPr="00124FE0">
        <w:rPr>
          <w:rFonts w:ascii="Times New Roman" w:hAnsi="Times New Roman"/>
          <w:color w:val="000000"/>
          <w:sz w:val="28"/>
          <w:lang w:val="ru-RU"/>
        </w:rPr>
        <w:t>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Иррациональные уравнения. Основные методы решения ир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рациональных уравнений.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Основные тригонометрические фо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рмулы. Преобразование тригонометрических выражений. Решение тригонометрических уравнений.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</w:t>
      </w:r>
      <w:r w:rsidRPr="00124FE0">
        <w:rPr>
          <w:rFonts w:ascii="Times New Roman" w:hAnsi="Times New Roman"/>
          <w:color w:val="000000"/>
          <w:sz w:val="28"/>
          <w:lang w:val="ru-RU"/>
        </w:rPr>
        <w:t>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</w:t>
      </w:r>
      <w:r w:rsidRPr="00124FE0">
        <w:rPr>
          <w:rFonts w:ascii="Times New Roman" w:hAnsi="Times New Roman"/>
          <w:color w:val="000000"/>
          <w:sz w:val="28"/>
          <w:lang w:val="ru-RU"/>
        </w:rPr>
        <w:t>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Функция, способы задания функции. Взаимно обратные функции. Композиция функций. График функции. </w:t>
      </w:r>
      <w:r w:rsidRPr="00124FE0">
        <w:rPr>
          <w:rFonts w:ascii="Times New Roman" w:hAnsi="Times New Roman"/>
          <w:color w:val="000000"/>
          <w:sz w:val="28"/>
          <w:lang w:val="ru-RU"/>
        </w:rPr>
        <w:t>Элементарные преобразования графиков функций.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</w:t>
      </w:r>
      <w:r w:rsidRPr="00124FE0">
        <w:rPr>
          <w:rFonts w:ascii="Times New Roman" w:hAnsi="Times New Roman"/>
          <w:color w:val="000000"/>
          <w:sz w:val="28"/>
          <w:lang w:val="ru-RU"/>
        </w:rPr>
        <w:t>ольшее и наименьшее значения функции на промежутке.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24FE0">
        <w:rPr>
          <w:rFonts w:ascii="Times New Roman" w:hAnsi="Times New Roman"/>
          <w:color w:val="000000"/>
          <w:sz w:val="28"/>
          <w:lang w:val="ru-RU"/>
        </w:rPr>
        <w:t>-о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й степени как функции обратной степени с натуральным показателем.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ислового аргумента.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последовательности. История возникновения математического анализа как анализа бесконечно малых.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</w:t>
      </w:r>
      <w:r w:rsidRPr="00124FE0">
        <w:rPr>
          <w:rFonts w:ascii="Times New Roman" w:hAnsi="Times New Roman"/>
          <w:color w:val="000000"/>
          <w:sz w:val="28"/>
          <w:lang w:val="ru-RU"/>
        </w:rPr>
        <w:t>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интервалов для решения неравенств. Применение свойств непрерывных функций для решения задач.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Производные элементарных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функций. Производная суммы, произведения, частного и композиции функций.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при решении задач из других учебных предметов.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124FE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124FE0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Комплексные числа. Алгебраическ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124FE0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</w:t>
      </w:r>
      <w:r w:rsidRPr="00124FE0">
        <w:rPr>
          <w:rFonts w:ascii="Times New Roman" w:hAnsi="Times New Roman"/>
          <w:color w:val="000000"/>
          <w:sz w:val="28"/>
          <w:lang w:val="ru-RU"/>
        </w:rPr>
        <w:t>ения физических и геометрических задач.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тригонометрической окружн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ости. Решение тригонометрических неравенств.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и логарифмических уравнений.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Функции и гра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фики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</w:t>
      </w:r>
      <w:r w:rsidRPr="00124FE0">
        <w:rPr>
          <w:rFonts w:ascii="Times New Roman" w:hAnsi="Times New Roman"/>
          <w:color w:val="000000"/>
          <w:sz w:val="28"/>
          <w:lang w:val="ru-RU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</w:t>
      </w:r>
      <w:r w:rsidRPr="00124FE0">
        <w:rPr>
          <w:rFonts w:ascii="Times New Roman" w:hAnsi="Times New Roman"/>
          <w:color w:val="000000"/>
          <w:sz w:val="28"/>
          <w:lang w:val="ru-RU"/>
        </w:rPr>
        <w:t>мумы. Нахождение наибольшего и наименьшего значений непрерывной функции на отрезке.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</w:t>
      </w:r>
      <w:r w:rsidRPr="00124FE0">
        <w:rPr>
          <w:rFonts w:ascii="Times New Roman" w:hAnsi="Times New Roman"/>
          <w:color w:val="000000"/>
          <w:sz w:val="28"/>
          <w:lang w:val="ru-RU"/>
        </w:rPr>
        <w:t>ния площадей плоских фигур и объёмов геометрических тел.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bookmarkStart w:id="8" w:name="block-74543888"/>
      <w:bookmarkEnd w:id="7"/>
      <w:r w:rsidRPr="00124FE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УЧЕБНОГО КУРСА «АЛГЕБРА И </w:t>
      </w:r>
      <w:r w:rsidRPr="00124FE0">
        <w:rPr>
          <w:rFonts w:ascii="Times New Roman" w:hAnsi="Times New Roman"/>
          <w:color w:val="000000"/>
          <w:sz w:val="28"/>
          <w:lang w:val="ru-RU"/>
        </w:rPr>
        <w:t>НАЧАЛА МАТЕМАТИЧЕСКОГО АНАЛИЗА» (УГЛУБЛЕННЫЙ УРОВЕНЬ) НА УРОВНЕ СРЕДНЕГО ОБЩЕГО ОБРАЗОВАНИЯ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</w:t>
      </w:r>
      <w:r w:rsidRPr="00124FE0">
        <w:rPr>
          <w:rFonts w:ascii="Times New Roman" w:hAnsi="Times New Roman"/>
          <w:color w:val="000000"/>
          <w:sz w:val="28"/>
          <w:lang w:val="ru-RU"/>
        </w:rPr>
        <w:t>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2) патриотического в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</w:t>
      </w:r>
      <w:r w:rsidRPr="00124FE0">
        <w:rPr>
          <w:rFonts w:ascii="Times New Roman" w:hAnsi="Times New Roman"/>
          <w:color w:val="000000"/>
          <w:sz w:val="28"/>
          <w:lang w:val="ru-RU"/>
        </w:rPr>
        <w:t>ках, технологиях, сферах экономики;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</w:t>
      </w:r>
      <w:r w:rsidRPr="00124FE0">
        <w:rPr>
          <w:rFonts w:ascii="Times New Roman" w:hAnsi="Times New Roman"/>
          <w:color w:val="000000"/>
          <w:sz w:val="28"/>
          <w:lang w:val="ru-RU"/>
        </w:rPr>
        <w:t>учёного, осознание личного вклада в построение устойчивого будущего;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</w:t>
      </w:r>
      <w:r w:rsidRPr="00124FE0">
        <w:rPr>
          <w:rFonts w:ascii="Times New Roman" w:hAnsi="Times New Roman"/>
          <w:color w:val="000000"/>
          <w:sz w:val="28"/>
          <w:lang w:val="ru-RU"/>
        </w:rPr>
        <w:t>ам различных видов искусства;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</w:t>
      </w:r>
      <w:r w:rsidRPr="00124FE0">
        <w:rPr>
          <w:rFonts w:ascii="Times New Roman" w:hAnsi="Times New Roman"/>
          <w:color w:val="000000"/>
          <w:sz w:val="28"/>
          <w:lang w:val="ru-RU"/>
        </w:rPr>
        <w:t>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активному участию в решении практических задач математической направленности;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</w:t>
      </w:r>
      <w:r w:rsidRPr="00124FE0">
        <w:rPr>
          <w:rFonts w:ascii="Times New Roman" w:hAnsi="Times New Roman"/>
          <w:color w:val="000000"/>
          <w:sz w:val="28"/>
          <w:lang w:val="ru-RU"/>
        </w:rPr>
        <w:t>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124FE0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выявл</w:t>
      </w:r>
      <w:r w:rsidRPr="00124FE0">
        <w:rPr>
          <w:rFonts w:ascii="Times New Roman" w:hAnsi="Times New Roman"/>
          <w:color w:val="000000"/>
          <w:sz w:val="28"/>
          <w:lang w:val="ru-RU"/>
        </w:rPr>
        <w:t>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</w:t>
      </w:r>
      <w:r w:rsidRPr="00124FE0">
        <w:rPr>
          <w:rFonts w:ascii="Times New Roman" w:hAnsi="Times New Roman"/>
          <w:color w:val="000000"/>
          <w:sz w:val="28"/>
          <w:lang w:val="ru-RU"/>
        </w:rPr>
        <w:t>заключений, умозаключений по аналогии;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выбирать способ реше</w:t>
      </w:r>
      <w:r w:rsidRPr="00124FE0">
        <w:rPr>
          <w:rFonts w:ascii="Times New Roman" w:hAnsi="Times New Roman"/>
          <w:color w:val="000000"/>
          <w:sz w:val="28"/>
          <w:lang w:val="ru-RU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</w:t>
      </w:r>
      <w:r w:rsidRPr="00124FE0">
        <w:rPr>
          <w:rFonts w:ascii="Times New Roman" w:hAnsi="Times New Roman"/>
          <w:color w:val="000000"/>
          <w:sz w:val="28"/>
          <w:lang w:val="ru-RU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 w:rsidRPr="00124FE0">
        <w:rPr>
          <w:rFonts w:ascii="Times New Roman" w:hAnsi="Times New Roman"/>
          <w:color w:val="000000"/>
          <w:sz w:val="28"/>
          <w:lang w:val="ru-RU"/>
        </w:rPr>
        <w:t>ия, процесса, выявлению зависимостей между объектами, явлениями, процессами;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прогнози</w:t>
      </w:r>
      <w:r w:rsidRPr="00124FE0">
        <w:rPr>
          <w:rFonts w:ascii="Times New Roman" w:hAnsi="Times New Roman"/>
          <w:color w:val="000000"/>
          <w:sz w:val="28"/>
          <w:lang w:val="ru-RU"/>
        </w:rPr>
        <w:t>ровать возможное развитие процесса, а также выдвигать предположения о его развитии в новых условиях.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</w:t>
      </w:r>
      <w:r w:rsidRPr="00124FE0">
        <w:rPr>
          <w:rFonts w:ascii="Times New Roman" w:hAnsi="Times New Roman"/>
          <w:color w:val="000000"/>
          <w:sz w:val="28"/>
          <w:lang w:val="ru-RU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</w:t>
      </w:r>
      <w:r w:rsidRPr="00124FE0">
        <w:rPr>
          <w:rFonts w:ascii="Times New Roman" w:hAnsi="Times New Roman"/>
          <w:color w:val="000000"/>
          <w:sz w:val="28"/>
          <w:lang w:val="ru-RU"/>
        </w:rPr>
        <w:t>рмулированным критериям.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нения по ходу решения задачи, комментировать полученный результат;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</w:t>
      </w:r>
      <w:r w:rsidRPr="00124FE0">
        <w:rPr>
          <w:rFonts w:ascii="Times New Roman" w:hAnsi="Times New Roman"/>
          <w:color w:val="000000"/>
          <w:sz w:val="28"/>
          <w:lang w:val="ru-RU"/>
        </w:rPr>
        <w:t>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</w:t>
      </w:r>
      <w:r w:rsidRPr="00124FE0">
        <w:rPr>
          <w:rFonts w:ascii="Times New Roman" w:hAnsi="Times New Roman"/>
          <w:color w:val="000000"/>
          <w:sz w:val="28"/>
          <w:lang w:val="ru-RU"/>
        </w:rPr>
        <w:t>дач презентации и особенностей аудитории.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</w:t>
      </w:r>
      <w:r w:rsidRPr="00124FE0">
        <w:rPr>
          <w:rFonts w:ascii="Times New Roman" w:hAnsi="Times New Roman"/>
          <w:color w:val="000000"/>
          <w:sz w:val="28"/>
          <w:lang w:val="ru-RU"/>
        </w:rPr>
        <w:t>ть варианты решений с учётом новой информации.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</w:t>
      </w:r>
      <w:r w:rsidRPr="00124FE0">
        <w:rPr>
          <w:rFonts w:ascii="Times New Roman" w:hAnsi="Times New Roman"/>
          <w:color w:val="000000"/>
          <w:sz w:val="28"/>
          <w:lang w:val="ru-RU"/>
        </w:rPr>
        <w:t>процесса и результата решения математической задачи;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оценивать соответствие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условиям, объяснять причины достижения или </w:t>
      </w: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</w:t>
      </w:r>
      <w:r w:rsidRPr="00124FE0">
        <w:rPr>
          <w:rFonts w:ascii="Times New Roman" w:hAnsi="Times New Roman"/>
          <w:color w:val="000000"/>
          <w:sz w:val="28"/>
          <w:lang w:val="ru-RU"/>
        </w:rPr>
        <w:t>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</w:t>
      </w:r>
      <w:r w:rsidRPr="00124FE0">
        <w:rPr>
          <w:rFonts w:ascii="Times New Roman" w:hAnsi="Times New Roman"/>
          <w:color w:val="000000"/>
          <w:sz w:val="28"/>
          <w:lang w:val="ru-RU"/>
        </w:rPr>
        <w:t>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left="12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ПРЕДМЕТН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3202AD" w:rsidRPr="00124FE0" w:rsidRDefault="003202AD">
      <w:pPr>
        <w:spacing w:after="0" w:line="264" w:lineRule="auto"/>
        <w:ind w:left="120"/>
        <w:jc w:val="both"/>
        <w:rPr>
          <w:lang w:val="ru-RU"/>
        </w:rPr>
      </w:pP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</w:t>
      </w:r>
      <w:r w:rsidRPr="00124FE0">
        <w:rPr>
          <w:rFonts w:ascii="Times New Roman" w:hAnsi="Times New Roman"/>
          <w:color w:val="000000"/>
          <w:sz w:val="28"/>
          <w:lang w:val="ru-RU"/>
        </w:rPr>
        <w:t>менять приближённые вычисления, правила округления, прикидку и оценку результата вычислений;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</w:t>
      </w:r>
      <w:r w:rsidRPr="00124FE0">
        <w:rPr>
          <w:rFonts w:ascii="Times New Roman" w:hAnsi="Times New Roman"/>
          <w:color w:val="000000"/>
          <w:sz w:val="28"/>
          <w:lang w:val="ru-RU"/>
        </w:rPr>
        <w:t>я данных;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</w:t>
      </w:r>
      <w:r w:rsidRPr="00124FE0">
        <w:rPr>
          <w:rFonts w:ascii="Times New Roman" w:hAnsi="Times New Roman"/>
          <w:color w:val="000000"/>
          <w:sz w:val="28"/>
          <w:lang w:val="ru-RU"/>
        </w:rPr>
        <w:t>понятиями: синус, косинус, тангенс, котангенс числового аргумента;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</w:t>
      </w:r>
      <w:r w:rsidRPr="00124FE0">
        <w:rPr>
          <w:rFonts w:ascii="Times New Roman" w:hAnsi="Times New Roman"/>
          <w:color w:val="000000"/>
          <w:sz w:val="28"/>
          <w:lang w:val="ru-RU"/>
        </w:rPr>
        <w:t>ния и уравнения-следствия, равносильные неравенства;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</w:t>
      </w:r>
      <w:r w:rsidRPr="00124FE0">
        <w:rPr>
          <w:rFonts w:ascii="Times New Roman" w:hAnsi="Times New Roman"/>
          <w:color w:val="000000"/>
          <w:sz w:val="28"/>
          <w:lang w:val="ru-RU"/>
        </w:rPr>
        <w:t>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</w:t>
      </w:r>
      <w:r w:rsidRPr="00124FE0">
        <w:rPr>
          <w:rFonts w:ascii="Times New Roman" w:hAnsi="Times New Roman"/>
          <w:color w:val="000000"/>
          <w:sz w:val="28"/>
          <w:lang w:val="ru-RU"/>
        </w:rPr>
        <w:t>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</w:t>
      </w:r>
      <w:r w:rsidRPr="00124FE0">
        <w:rPr>
          <w:rFonts w:ascii="Times New Roman" w:hAnsi="Times New Roman"/>
          <w:color w:val="000000"/>
          <w:sz w:val="28"/>
          <w:lang w:val="ru-RU"/>
        </w:rPr>
        <w:t>ю матриц и определителей, интерпретировать полученный результат;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</w:t>
      </w:r>
      <w:r w:rsidRPr="00124FE0">
        <w:rPr>
          <w:rFonts w:ascii="Times New Roman" w:hAnsi="Times New Roman"/>
          <w:color w:val="000000"/>
          <w:sz w:val="28"/>
          <w:lang w:val="ru-RU"/>
        </w:rPr>
        <w:t>логарифмов для преобразования логарифмических выражений;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применять основные три</w:t>
      </w:r>
      <w:r w:rsidRPr="00124FE0">
        <w:rPr>
          <w:rFonts w:ascii="Times New Roman" w:hAnsi="Times New Roman"/>
          <w:color w:val="000000"/>
          <w:sz w:val="28"/>
          <w:lang w:val="ru-RU"/>
        </w:rPr>
        <w:t>гонометрические формулы для преобразования тригонометрических выражений;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</w:t>
      </w:r>
      <w:r w:rsidRPr="00124FE0">
        <w:rPr>
          <w:rFonts w:ascii="Times New Roman" w:hAnsi="Times New Roman"/>
          <w:color w:val="000000"/>
          <w:sz w:val="28"/>
          <w:lang w:val="ru-RU"/>
        </w:rPr>
        <w:t>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</w:t>
      </w:r>
      <w:r w:rsidRPr="00124FE0">
        <w:rPr>
          <w:rFonts w:ascii="Times New Roman" w:hAnsi="Times New Roman"/>
          <w:color w:val="000000"/>
          <w:sz w:val="28"/>
          <w:lang w:val="ru-RU"/>
        </w:rPr>
        <w:t>омпозиция функций, график функции, выполнять элементарные преобразования графиков функций;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124FE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124FE0">
        <w:rPr>
          <w:rFonts w:ascii="Times New Roman" w:hAnsi="Times New Roman"/>
          <w:color w:val="000000"/>
          <w:sz w:val="28"/>
          <w:lang w:val="ru-RU"/>
        </w:rPr>
        <w:t>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степенная функция с натуральным и целым показателем, график сте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24FE0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графиков;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тригонометрическая окружность, определение тригонометрических функций </w:t>
      </w:r>
      <w:r w:rsidRPr="00124FE0">
        <w:rPr>
          <w:rFonts w:ascii="Times New Roman" w:hAnsi="Times New Roman"/>
          <w:color w:val="000000"/>
          <w:sz w:val="28"/>
          <w:lang w:val="ru-RU"/>
        </w:rPr>
        <w:t>числового аргумента;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</w:t>
      </w:r>
      <w:r w:rsidRPr="00124FE0">
        <w:rPr>
          <w:rFonts w:ascii="Times New Roman" w:hAnsi="Times New Roman"/>
          <w:color w:val="000000"/>
          <w:sz w:val="28"/>
          <w:lang w:val="ru-RU"/>
        </w:rPr>
        <w:t>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</w:t>
      </w:r>
      <w:r w:rsidRPr="00124FE0">
        <w:rPr>
          <w:rFonts w:ascii="Times New Roman" w:hAnsi="Times New Roman"/>
          <w:color w:val="000000"/>
          <w:sz w:val="28"/>
          <w:lang w:val="ru-RU"/>
        </w:rPr>
        <w:t>дного характера;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</w:t>
      </w:r>
      <w:r w:rsidRPr="00124FE0">
        <w:rPr>
          <w:rFonts w:ascii="Times New Roman" w:hAnsi="Times New Roman"/>
          <w:color w:val="000000"/>
          <w:sz w:val="28"/>
          <w:lang w:val="ru-RU"/>
        </w:rPr>
        <w:t>нятиями: непрерывные функции, точки разрыва графика функции, асимптоты графика функции;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</w:t>
      </w:r>
      <w:r w:rsidRPr="00124FE0">
        <w:rPr>
          <w:rFonts w:ascii="Times New Roman" w:hAnsi="Times New Roman"/>
          <w:color w:val="000000"/>
          <w:sz w:val="28"/>
          <w:lang w:val="ru-RU"/>
        </w:rPr>
        <w:t>я производные функции, касательная к графику функции;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Множе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ства и логика: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опред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24FE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</w:t>
      </w:r>
      <w:r w:rsidRPr="00124FE0">
        <w:rPr>
          <w:rFonts w:ascii="Times New Roman" w:hAnsi="Times New Roman"/>
          <w:color w:val="000000"/>
          <w:sz w:val="28"/>
          <w:lang w:val="ru-RU"/>
        </w:rPr>
        <w:t>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</w:t>
      </w:r>
      <w:r w:rsidRPr="00124FE0">
        <w:rPr>
          <w:rFonts w:ascii="Times New Roman" w:hAnsi="Times New Roman"/>
          <w:color w:val="000000"/>
          <w:sz w:val="28"/>
          <w:lang w:val="ru-RU"/>
        </w:rPr>
        <w:t>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</w:t>
      </w:r>
      <w:r w:rsidRPr="00124FE0">
        <w:rPr>
          <w:rFonts w:ascii="Times New Roman" w:hAnsi="Times New Roman"/>
          <w:color w:val="000000"/>
          <w:sz w:val="28"/>
          <w:lang w:val="ru-RU"/>
        </w:rPr>
        <w:t>етрическое неравенство, применять необходимые формулы для решения основных типов тригонометрических неравенств;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</w:t>
      </w:r>
      <w:r w:rsidRPr="00124FE0">
        <w:rPr>
          <w:rFonts w:ascii="Times New Roman" w:hAnsi="Times New Roman"/>
          <w:color w:val="000000"/>
          <w:sz w:val="28"/>
          <w:lang w:val="ru-RU"/>
        </w:rPr>
        <w:t>ы и совокупностей рациональных, иррациональных, показательных и логарифмических уравнений и неравенств;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124FE0">
        <w:rPr>
          <w:rFonts w:ascii="Times New Roman" w:hAnsi="Times New Roman"/>
          <w:color w:val="000000"/>
          <w:sz w:val="28"/>
          <w:lang w:val="ru-RU"/>
        </w:rPr>
        <w:t>ть графические методы для решения уравнений и неравенств, а также задач с параметрами;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</w:t>
      </w:r>
      <w:r w:rsidRPr="00124FE0">
        <w:rPr>
          <w:rFonts w:ascii="Times New Roman" w:hAnsi="Times New Roman"/>
          <w:color w:val="000000"/>
          <w:sz w:val="28"/>
          <w:lang w:val="ru-RU"/>
        </w:rPr>
        <w:t>нием аппарата алгебры, интерпретировать полученный результат.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плоскости;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</w:t>
      </w:r>
      <w:r w:rsidRPr="00124FE0">
        <w:rPr>
          <w:rFonts w:ascii="Times New Roman" w:hAnsi="Times New Roman"/>
          <w:color w:val="000000"/>
          <w:sz w:val="28"/>
          <w:lang w:val="ru-RU"/>
        </w:rPr>
        <w:t>емумы;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</w:t>
      </w:r>
      <w:r w:rsidRPr="00124FE0">
        <w:rPr>
          <w:rFonts w:ascii="Times New Roman" w:hAnsi="Times New Roman"/>
          <w:color w:val="000000"/>
          <w:sz w:val="28"/>
          <w:lang w:val="ru-RU"/>
        </w:rPr>
        <w:t xml:space="preserve"> формулой или графиком;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3202AD" w:rsidRPr="00124FE0" w:rsidRDefault="00257204">
      <w:pPr>
        <w:spacing w:after="0" w:line="264" w:lineRule="auto"/>
        <w:ind w:firstLine="600"/>
        <w:jc w:val="both"/>
        <w:rPr>
          <w:lang w:val="ru-RU"/>
        </w:rPr>
      </w:pPr>
      <w:r w:rsidRPr="00124FE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</w:p>
    <w:p w:rsidR="003202AD" w:rsidRDefault="00257204">
      <w:pPr>
        <w:spacing w:after="0"/>
        <w:ind w:left="120"/>
      </w:pPr>
      <w:bookmarkStart w:id="9" w:name="block-74543885"/>
      <w:bookmarkEnd w:id="8"/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02AD" w:rsidRDefault="002572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202A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/>
        </w:tc>
      </w:tr>
    </w:tbl>
    <w:p w:rsidR="003202AD" w:rsidRDefault="003202AD">
      <w:pPr>
        <w:sectPr w:rsidR="00320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2AD" w:rsidRDefault="002572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202A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Иррациональные, показательные и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2AD" w:rsidRDefault="003202AD"/>
        </w:tc>
      </w:tr>
    </w:tbl>
    <w:p w:rsidR="003202AD" w:rsidRDefault="003202AD">
      <w:pPr>
        <w:sectPr w:rsidR="00320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2AD" w:rsidRDefault="003202AD">
      <w:pPr>
        <w:sectPr w:rsidR="00320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2AD" w:rsidRDefault="00257204">
      <w:pPr>
        <w:spacing w:after="0"/>
        <w:ind w:left="120"/>
      </w:pPr>
      <w:bookmarkStart w:id="10" w:name="block-7454388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202AD" w:rsidRDefault="002572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6970"/>
        <w:gridCol w:w="946"/>
        <w:gridCol w:w="1815"/>
        <w:gridCol w:w="1546"/>
        <w:gridCol w:w="1869"/>
      </w:tblGrid>
      <w:tr w:rsidR="00257204" w:rsidTr="00257204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204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204" w:rsidRDefault="00257204">
            <w:pPr>
              <w:spacing w:after="0"/>
              <w:ind w:left="135"/>
            </w:pPr>
          </w:p>
        </w:tc>
        <w:tc>
          <w:tcPr>
            <w:tcW w:w="72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204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bookmarkStart w:id="11" w:name="_GoBack"/>
            <w:bookmarkEnd w:id="11"/>
          </w:p>
          <w:p w:rsidR="00257204" w:rsidRDefault="00257204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257204" w:rsidRDefault="002572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204" w:rsidRDefault="00257204"/>
        </w:tc>
        <w:tc>
          <w:tcPr>
            <w:tcW w:w="72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204" w:rsidRDefault="00257204"/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204" w:rsidRDefault="00257204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Pr="00257204" w:rsidRDefault="0025720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изучения по плану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Pr="00257204" w:rsidRDefault="0025720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 по факту</w:t>
            </w: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204" w:rsidRDefault="00257204"/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  <w:p w:rsidR="00257204" w:rsidRPr="00257204" w:rsidRDefault="00257204" w:rsidP="0025720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7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</w:pPr>
          </w:p>
        </w:tc>
      </w:tr>
      <w:tr w:rsidR="00257204" w:rsidTr="00257204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257204" w:rsidRPr="00124FE0" w:rsidRDefault="00257204" w:rsidP="002572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57204" w:rsidRDefault="00257204" w:rsidP="00257204"/>
        </w:tc>
      </w:tr>
    </w:tbl>
    <w:p w:rsidR="003202AD" w:rsidRDefault="003202AD">
      <w:pPr>
        <w:sectPr w:rsidR="00320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2AD" w:rsidRDefault="002572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3202A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2AD" w:rsidRDefault="00320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2AD" w:rsidRDefault="003202AD"/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образы уравнений на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определённого интеграла по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комплексных чисел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чисел: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Равносильные системы и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неравенств к решению математических задач и задач из различных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уравнения, неравенства с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"Задачи с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2AD" w:rsidRDefault="003202AD">
            <w:pPr>
              <w:spacing w:after="0"/>
              <w:ind w:left="135"/>
            </w:pPr>
          </w:p>
        </w:tc>
      </w:tr>
      <w:tr w:rsidR="003202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2AD" w:rsidRDefault="003202AD"/>
        </w:tc>
      </w:tr>
    </w:tbl>
    <w:p w:rsidR="003202AD" w:rsidRDefault="003202AD">
      <w:pPr>
        <w:sectPr w:rsidR="00320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2AD" w:rsidRDefault="003202AD">
      <w:pPr>
        <w:sectPr w:rsidR="00320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2AD" w:rsidRDefault="003202AD">
      <w:pPr>
        <w:spacing w:before="199" w:after="199"/>
        <w:ind w:left="120"/>
      </w:pPr>
      <w:bookmarkStart w:id="12" w:name="block-74543890"/>
      <w:bookmarkEnd w:id="10"/>
    </w:p>
    <w:p w:rsidR="003202AD" w:rsidRPr="00124FE0" w:rsidRDefault="00257204">
      <w:pPr>
        <w:spacing w:before="199" w:after="199"/>
        <w:ind w:left="120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</w:t>
      </w:r>
    </w:p>
    <w:p w:rsidR="003202AD" w:rsidRDefault="002572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202AD" w:rsidRDefault="003202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202AD" w:rsidRPr="00124FE0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202A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рациональное и действительное число, обыкновенная и десятичная дробь, проценты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оценку результата вычислений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данных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202A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тождество, уравнение,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202A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и множество значений функции, график функции, взаимно обратные функции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итать графики линейной функции, квадратичной функции, степенной функции с целым показателем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величинами</w:t>
            </w:r>
          </w:p>
        </w:tc>
      </w:tr>
      <w:tr w:rsidR="003202A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геометрической прогрессии</w:t>
            </w:r>
          </w:p>
        </w:tc>
      </w:tr>
      <w:tr w:rsidR="003202A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202A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множество,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202AD" w:rsidRPr="00124FE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Default="002572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202AD" w:rsidRDefault="003202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202AD" w:rsidRPr="00124FE0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202A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натуральное, целое число; использовать признаки делимости целых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чисел, разложение числа на простые множители для решения задач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3202A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выражений, содержащих логарифмы; оперировать понятиями: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нейных уравнений для решения практических задач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вию задачи, исследовать построенные модели с использованием аппарата алгебры</w:t>
            </w:r>
          </w:p>
        </w:tc>
      </w:tr>
      <w:tr w:rsidR="003202A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промежутке; использовать их для исследования функции, заданной графиком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тв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3202A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</w:t>
            </w:r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производные элементарных функций, вычислять производные суммы, произведения,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о-экономических, задачах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3202AD" w:rsidRPr="00124FE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прикладные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3202AD" w:rsidRPr="00124FE0" w:rsidRDefault="003202AD">
      <w:pPr>
        <w:spacing w:after="0"/>
        <w:ind w:left="120"/>
        <w:rPr>
          <w:lang w:val="ru-RU"/>
        </w:rPr>
      </w:pPr>
    </w:p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</w:p>
    <w:p w:rsidR="003202AD" w:rsidRDefault="00257204">
      <w:pPr>
        <w:spacing w:before="199" w:after="199"/>
        <w:ind w:left="120"/>
      </w:pPr>
      <w:bookmarkStart w:id="13" w:name="block-74543891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3202AD" w:rsidRDefault="003202AD">
      <w:pPr>
        <w:spacing w:before="199" w:after="199"/>
        <w:ind w:left="120"/>
      </w:pPr>
    </w:p>
    <w:p w:rsidR="003202AD" w:rsidRDefault="002572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202AD" w:rsidRDefault="003202AD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3202AD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тангенс числового аргумента. Арксинус, арккосинус, арктангенс числового аргумента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Нули функции. Промежутки </w:t>
            </w:r>
            <w:proofErr w:type="spellStart"/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еских функций числового аргумента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202A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3202AD" w:rsidRDefault="003202AD">
      <w:pPr>
        <w:spacing w:after="0"/>
        <w:ind w:left="120"/>
      </w:pPr>
    </w:p>
    <w:p w:rsidR="003202AD" w:rsidRDefault="002572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202AD" w:rsidRDefault="003202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3202A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уравнений. Решение прикладных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системы линейных уравнений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их свойства и графики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ьной жизни</w:t>
            </w:r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Производные элементарных функций. Формулы нахождения производной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суммы, произведения и частного функций</w:t>
            </w:r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ных задачах, для определения скорости процесса, заданного формулой или графиком</w:t>
            </w:r>
          </w:p>
        </w:tc>
      </w:tr>
      <w:tr w:rsidR="003202A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5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</w:p>
    <w:p w:rsidR="003202AD" w:rsidRPr="00124FE0" w:rsidRDefault="00257204">
      <w:pPr>
        <w:spacing w:before="199" w:after="199" w:line="336" w:lineRule="auto"/>
        <w:ind w:left="120"/>
        <w:rPr>
          <w:lang w:val="ru-RU"/>
        </w:rPr>
      </w:pPr>
      <w:bookmarkStart w:id="14" w:name="block-74543893"/>
      <w:bookmarkEnd w:id="13"/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МАТЕМАТИКЕ ТРЕБОВАНИЯ К РЕЗУЛЬТАТАМ ОСВОЕНИЯ ОСНОВНОЙ ОБРАЗОВАТЕЛЬНОЙ ПРОГРАММЫ СРЕДНЕГО ОБЩЕГО ОБРАЗОВАНИЯ</w:t>
      </w:r>
    </w:p>
    <w:p w:rsidR="003202AD" w:rsidRPr="00124FE0" w:rsidRDefault="003202A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30"/>
            </w:pPr>
            <w:r w:rsidRPr="00124F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/>
              <w:ind w:left="130"/>
              <w:rPr>
                <w:lang w:val="ru-RU"/>
              </w:rPr>
            </w:pPr>
            <w:r w:rsidRPr="00124F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</w:t>
            </w:r>
            <w:r w:rsidRPr="00124F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ния 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обратное и противоположное утверждение, приводить примеры и </w:t>
            </w:r>
            <w:proofErr w:type="spellStart"/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бластей науки и реальной жизни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ческого моделирования с помощью дифференциальных уравнений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енств и их систем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ификацию фигур по различным признакам, выполнять необходимые дополнительные построения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124F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124F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202AD" w:rsidRPr="00124F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3202AD" w:rsidRPr="00124FE0" w:rsidRDefault="003202AD">
      <w:pPr>
        <w:spacing w:after="0" w:line="336" w:lineRule="auto"/>
        <w:ind w:left="120"/>
        <w:rPr>
          <w:lang w:val="ru-RU"/>
        </w:rPr>
      </w:pPr>
    </w:p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</w:p>
    <w:p w:rsidR="003202AD" w:rsidRPr="00124FE0" w:rsidRDefault="00257204">
      <w:pPr>
        <w:spacing w:before="199" w:after="199" w:line="336" w:lineRule="auto"/>
        <w:ind w:left="120"/>
        <w:rPr>
          <w:lang w:val="ru-RU"/>
        </w:rPr>
      </w:pPr>
      <w:bookmarkStart w:id="15" w:name="block-74543894"/>
      <w:bookmarkEnd w:id="14"/>
      <w:r w:rsidRPr="00124FE0">
        <w:rPr>
          <w:rFonts w:ascii="Times New Roman" w:hAnsi="Times New Roman"/>
          <w:b/>
          <w:color w:val="000000"/>
          <w:sz w:val="28"/>
          <w:lang w:val="ru-RU"/>
        </w:rPr>
        <w:t xml:space="preserve">ПЕРЕЧЕНЬ ЭЛЕМЕНТОВ СОДЕРЖАНИЯ, ПРОВЕРЯЕМЫХ НА ЕГЭ </w:t>
      </w:r>
      <w:r w:rsidRPr="00124FE0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p w:rsidR="003202AD" w:rsidRPr="00124FE0" w:rsidRDefault="003202A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92"/>
            </w:pPr>
            <w:r w:rsidRPr="00124F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, арктангенс числового аргумента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</w:t>
            </w:r>
            <w:proofErr w:type="spellStart"/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 и графи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3202AD" w:rsidRPr="00124FE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Pr="00124FE0" w:rsidRDefault="00257204">
            <w:pPr>
              <w:spacing w:after="0" w:line="312" w:lineRule="auto"/>
              <w:ind w:left="234"/>
              <w:rPr>
                <w:lang w:val="ru-RU"/>
              </w:rPr>
            </w:pPr>
            <w:r w:rsidRPr="00124FE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3202A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2AD" w:rsidRDefault="0025720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3202AD" w:rsidRDefault="003202AD">
      <w:pPr>
        <w:spacing w:after="0" w:line="336" w:lineRule="auto"/>
        <w:ind w:left="120"/>
      </w:pPr>
    </w:p>
    <w:p w:rsidR="003202AD" w:rsidRDefault="003202AD">
      <w:pPr>
        <w:sectPr w:rsidR="003202AD">
          <w:pgSz w:w="11906" w:h="16383"/>
          <w:pgMar w:top="1134" w:right="850" w:bottom="1134" w:left="1701" w:header="720" w:footer="720" w:gutter="0"/>
          <w:cols w:space="720"/>
        </w:sectPr>
      </w:pPr>
    </w:p>
    <w:p w:rsidR="003202AD" w:rsidRDefault="00257204">
      <w:pPr>
        <w:spacing w:after="0"/>
        <w:ind w:left="120"/>
      </w:pPr>
      <w:bookmarkStart w:id="16" w:name="block-74543892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202AD" w:rsidRDefault="002572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02AD" w:rsidRDefault="003202AD">
      <w:pPr>
        <w:spacing w:after="0" w:line="480" w:lineRule="auto"/>
        <w:ind w:left="120"/>
      </w:pPr>
    </w:p>
    <w:p w:rsidR="003202AD" w:rsidRDefault="003202AD">
      <w:pPr>
        <w:spacing w:after="0" w:line="480" w:lineRule="auto"/>
        <w:ind w:left="120"/>
      </w:pPr>
    </w:p>
    <w:p w:rsidR="003202AD" w:rsidRDefault="003202AD">
      <w:pPr>
        <w:spacing w:after="0"/>
        <w:ind w:left="120"/>
      </w:pPr>
    </w:p>
    <w:p w:rsidR="003202AD" w:rsidRDefault="002572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202AD" w:rsidRDefault="003202AD">
      <w:pPr>
        <w:spacing w:after="0" w:line="480" w:lineRule="auto"/>
        <w:ind w:left="120"/>
      </w:pPr>
    </w:p>
    <w:p w:rsidR="003202AD" w:rsidRDefault="003202AD">
      <w:pPr>
        <w:spacing w:after="0"/>
        <w:ind w:left="120"/>
      </w:pPr>
    </w:p>
    <w:p w:rsidR="003202AD" w:rsidRPr="00124FE0" w:rsidRDefault="00257204">
      <w:pPr>
        <w:spacing w:after="0" w:line="480" w:lineRule="auto"/>
        <w:ind w:left="120"/>
        <w:rPr>
          <w:lang w:val="ru-RU"/>
        </w:rPr>
      </w:pPr>
      <w:r w:rsidRPr="00124F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02AD" w:rsidRPr="00124FE0" w:rsidRDefault="003202AD">
      <w:pPr>
        <w:spacing w:after="0" w:line="480" w:lineRule="auto"/>
        <w:ind w:left="120"/>
        <w:rPr>
          <w:lang w:val="ru-RU"/>
        </w:rPr>
      </w:pPr>
    </w:p>
    <w:p w:rsidR="003202AD" w:rsidRPr="00124FE0" w:rsidRDefault="003202AD">
      <w:pPr>
        <w:rPr>
          <w:lang w:val="ru-RU"/>
        </w:rPr>
        <w:sectPr w:rsidR="003202AD" w:rsidRPr="00124FE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Pr="00124FE0" w:rsidRDefault="00257204">
      <w:pPr>
        <w:rPr>
          <w:lang w:val="ru-RU"/>
        </w:rPr>
      </w:pPr>
    </w:p>
    <w:sectPr w:rsidR="00000000" w:rsidRPr="00124F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02AD"/>
    <w:rsid w:val="00124FE0"/>
    <w:rsid w:val="00257204"/>
    <w:rsid w:val="003202AD"/>
    <w:rsid w:val="008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66A"/>
  <w15:docId w15:val="{A69D41EB-426E-41BA-973E-CAA37195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57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7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59</Pages>
  <Words>12026</Words>
  <Characters>68552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4</cp:revision>
  <cp:lastPrinted>2025-10-27T18:13:00Z</cp:lastPrinted>
  <dcterms:created xsi:type="dcterms:W3CDTF">2025-10-27T18:03:00Z</dcterms:created>
  <dcterms:modified xsi:type="dcterms:W3CDTF">2025-10-27T18:16:00Z</dcterms:modified>
</cp:coreProperties>
</file>