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0" w:rsidRPr="00180C60" w:rsidRDefault="00180C60" w:rsidP="00180C6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Аннотация к рабочей программе, 7 класс</w:t>
      </w:r>
    </w:p>
    <w:p w:rsidR="00180C60" w:rsidRPr="00180C60" w:rsidRDefault="00180C60" w:rsidP="00180C60">
      <w:pPr>
        <w:shd w:val="clear" w:color="auto" w:fill="FFFFFF"/>
        <w:spacing w:line="259" w:lineRule="exact"/>
        <w:ind w:right="22" w:firstLine="274"/>
        <w:jc w:val="both"/>
        <w:rPr>
          <w:color w:val="000000"/>
          <w:spacing w:val="5"/>
          <w:sz w:val="24"/>
          <w:szCs w:val="24"/>
        </w:rPr>
      </w:pPr>
      <w:proofErr w:type="gramStart"/>
      <w:r w:rsidRPr="00180C60">
        <w:rPr>
          <w:color w:val="000000"/>
          <w:spacing w:val="5"/>
          <w:sz w:val="24"/>
          <w:szCs w:val="24"/>
        </w:rPr>
        <w:t xml:space="preserve">Рабочая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2009 г. </w:t>
      </w:r>
      <w:r w:rsidRPr="00180C60">
        <w:rPr>
          <w:color w:val="000000"/>
          <w:spacing w:val="9"/>
          <w:sz w:val="24"/>
          <w:szCs w:val="24"/>
        </w:rPr>
        <w:t xml:space="preserve">Программа детализирует и раскрывает содержание стандарта, определяет общую стратегию </w:t>
      </w:r>
      <w:r w:rsidRPr="00180C60">
        <w:rPr>
          <w:color w:val="000000"/>
          <w:spacing w:val="11"/>
          <w:sz w:val="24"/>
          <w:szCs w:val="24"/>
        </w:rPr>
        <w:t xml:space="preserve">обучения, воспитания и развития учащихся средствами учебного предмета в соответствии с </w:t>
      </w:r>
      <w:r w:rsidRPr="00180C60">
        <w:rPr>
          <w:color w:val="000000"/>
          <w:spacing w:val="5"/>
          <w:sz w:val="24"/>
          <w:szCs w:val="24"/>
        </w:rPr>
        <w:t>целями изучения литературы, которые определены стандартом.</w:t>
      </w:r>
      <w:proofErr w:type="gramEnd"/>
    </w:p>
    <w:p w:rsidR="00180C60" w:rsidRPr="00180C60" w:rsidRDefault="00180C60" w:rsidP="00180C60">
      <w:pPr>
        <w:shd w:val="clear" w:color="auto" w:fill="FFFFFF"/>
        <w:spacing w:line="259" w:lineRule="exact"/>
        <w:ind w:right="22" w:firstLine="274"/>
        <w:jc w:val="both"/>
        <w:rPr>
          <w:color w:val="000000"/>
          <w:spacing w:val="5"/>
          <w:sz w:val="24"/>
          <w:szCs w:val="24"/>
        </w:rPr>
      </w:pPr>
      <w:r w:rsidRPr="00180C60">
        <w:rPr>
          <w:color w:val="000000"/>
          <w:spacing w:val="9"/>
          <w:sz w:val="24"/>
          <w:szCs w:val="24"/>
        </w:rPr>
        <w:t xml:space="preserve">Согласно государственному образовательному стандарту, изучение литературы в основной </w:t>
      </w:r>
      <w:r w:rsidRPr="00180C60">
        <w:rPr>
          <w:color w:val="000000"/>
          <w:spacing w:val="5"/>
          <w:sz w:val="24"/>
          <w:szCs w:val="24"/>
        </w:rPr>
        <w:t>школе направлено на достижение следующих целей:</w:t>
      </w:r>
    </w:p>
    <w:p w:rsidR="00180C60" w:rsidRPr="00180C60" w:rsidRDefault="00180C60" w:rsidP="00180C60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281" w:line="259" w:lineRule="exact"/>
        <w:jc w:val="both"/>
        <w:rPr>
          <w:color w:val="000000"/>
          <w:sz w:val="24"/>
          <w:szCs w:val="24"/>
        </w:rPr>
      </w:pPr>
      <w:r w:rsidRPr="00180C60">
        <w:rPr>
          <w:color w:val="000000"/>
          <w:spacing w:val="7"/>
          <w:sz w:val="24"/>
          <w:szCs w:val="24"/>
        </w:rPr>
        <w:t>- воспитание духовно-развитой личности, осознающей свою принадлежность к род</w:t>
      </w:r>
      <w:r w:rsidRPr="00180C60">
        <w:rPr>
          <w:color w:val="000000"/>
          <w:spacing w:val="7"/>
          <w:sz w:val="24"/>
          <w:szCs w:val="24"/>
        </w:rPr>
        <w:softHyphen/>
        <w:t xml:space="preserve">ной культуре,  обладающей  гуманистическим  мировоззрением,  общероссийским </w:t>
      </w:r>
      <w:r w:rsidRPr="00180C60">
        <w:rPr>
          <w:color w:val="000000"/>
          <w:spacing w:val="6"/>
          <w:sz w:val="24"/>
          <w:szCs w:val="24"/>
        </w:rPr>
        <w:t>гражданским сознанием, чувством патриотизма; воспитание любви к русской лите</w:t>
      </w:r>
      <w:r w:rsidRPr="00180C60">
        <w:rPr>
          <w:color w:val="000000"/>
          <w:spacing w:val="6"/>
          <w:sz w:val="24"/>
          <w:szCs w:val="24"/>
        </w:rPr>
        <w:softHyphen/>
      </w:r>
      <w:r w:rsidRPr="00180C60">
        <w:rPr>
          <w:color w:val="000000"/>
          <w:spacing w:val="7"/>
          <w:sz w:val="24"/>
          <w:szCs w:val="24"/>
        </w:rPr>
        <w:t>ратуре и культуре, уважения к литературам и культурам других народов; обогаще</w:t>
      </w:r>
      <w:r w:rsidRPr="00180C60">
        <w:rPr>
          <w:color w:val="000000"/>
          <w:spacing w:val="7"/>
          <w:sz w:val="24"/>
          <w:szCs w:val="24"/>
        </w:rPr>
        <w:softHyphen/>
      </w:r>
      <w:r w:rsidRPr="00180C60">
        <w:rPr>
          <w:color w:val="000000"/>
          <w:spacing w:val="6"/>
          <w:sz w:val="24"/>
          <w:szCs w:val="24"/>
        </w:rPr>
        <w:t>ние духовного мира школьников, их жизненного и эстетического опыта;</w:t>
      </w:r>
    </w:p>
    <w:p w:rsidR="00180C60" w:rsidRPr="00180C60" w:rsidRDefault="00180C60" w:rsidP="00180C60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65" w:line="266" w:lineRule="exact"/>
        <w:jc w:val="both"/>
        <w:rPr>
          <w:color w:val="000000"/>
          <w:sz w:val="24"/>
          <w:szCs w:val="24"/>
        </w:rPr>
      </w:pPr>
      <w:r w:rsidRPr="00180C60">
        <w:rPr>
          <w:color w:val="000000"/>
          <w:spacing w:val="6"/>
          <w:sz w:val="24"/>
          <w:szCs w:val="24"/>
        </w:rPr>
        <w:t>- развитие познавательных интересов, интеллектуальных и творческих способно</w:t>
      </w:r>
      <w:r w:rsidRPr="00180C60">
        <w:rPr>
          <w:color w:val="000000"/>
          <w:spacing w:val="6"/>
          <w:sz w:val="24"/>
          <w:szCs w:val="24"/>
        </w:rPr>
        <w:softHyphen/>
      </w:r>
      <w:r w:rsidRPr="00180C60">
        <w:rPr>
          <w:color w:val="000000"/>
          <w:spacing w:val="5"/>
          <w:sz w:val="24"/>
          <w:szCs w:val="24"/>
        </w:rPr>
        <w:t>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</w:t>
      </w:r>
      <w:r w:rsidRPr="00180C60">
        <w:rPr>
          <w:color w:val="000000"/>
          <w:spacing w:val="5"/>
          <w:sz w:val="24"/>
          <w:szCs w:val="24"/>
        </w:rPr>
        <w:softHyphen/>
        <w:t xml:space="preserve">мостоятельном чтении художественной литературы, эстетического вкуса на основе </w:t>
      </w:r>
      <w:r w:rsidRPr="00180C60">
        <w:rPr>
          <w:color w:val="000000"/>
          <w:spacing w:val="6"/>
          <w:sz w:val="24"/>
          <w:szCs w:val="24"/>
        </w:rPr>
        <w:t>освоения художественных текстов;</w:t>
      </w:r>
    </w:p>
    <w:p w:rsidR="00180C60" w:rsidRPr="00180C60" w:rsidRDefault="00180C60" w:rsidP="00180C60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72" w:line="259" w:lineRule="exact"/>
        <w:jc w:val="both"/>
        <w:rPr>
          <w:color w:val="000000"/>
          <w:sz w:val="24"/>
          <w:szCs w:val="24"/>
        </w:rPr>
      </w:pPr>
      <w:r w:rsidRPr="00180C60">
        <w:rPr>
          <w:color w:val="000000"/>
          <w:spacing w:val="9"/>
          <w:sz w:val="24"/>
          <w:szCs w:val="24"/>
        </w:rPr>
        <w:t xml:space="preserve">- освоение знаний о русской литературе, ее духовно-нравственном и эстетическом </w:t>
      </w:r>
      <w:r w:rsidRPr="00180C60">
        <w:rPr>
          <w:color w:val="000000"/>
          <w:spacing w:val="7"/>
          <w:sz w:val="24"/>
          <w:szCs w:val="24"/>
        </w:rPr>
        <w:t>значении; о выдающихся произведениях русских писателей, их жизни и творчест</w:t>
      </w:r>
      <w:r w:rsidRPr="00180C60">
        <w:rPr>
          <w:color w:val="000000"/>
          <w:spacing w:val="7"/>
          <w:sz w:val="24"/>
          <w:szCs w:val="24"/>
        </w:rPr>
        <w:softHyphen/>
      </w:r>
      <w:r w:rsidRPr="00180C60">
        <w:rPr>
          <w:color w:val="000000"/>
          <w:spacing w:val="6"/>
          <w:sz w:val="24"/>
          <w:szCs w:val="24"/>
        </w:rPr>
        <w:t>ве, об отдельных произведениях зарубежной классики;</w:t>
      </w:r>
    </w:p>
    <w:p w:rsidR="00180C60" w:rsidRPr="00180C60" w:rsidRDefault="00180C60" w:rsidP="00180C60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spacing w:before="79" w:line="259" w:lineRule="exact"/>
        <w:jc w:val="both"/>
        <w:rPr>
          <w:color w:val="000000"/>
          <w:sz w:val="24"/>
          <w:szCs w:val="24"/>
        </w:rPr>
      </w:pPr>
      <w:r w:rsidRPr="00180C60">
        <w:rPr>
          <w:color w:val="000000"/>
          <w:spacing w:val="7"/>
          <w:sz w:val="24"/>
          <w:szCs w:val="24"/>
        </w:rPr>
        <w:t xml:space="preserve">- овладение умениями творческого чтения и анализа художественных произведений </w:t>
      </w:r>
      <w:r w:rsidRPr="00180C60">
        <w:rPr>
          <w:color w:val="000000"/>
          <w:spacing w:val="6"/>
          <w:sz w:val="24"/>
          <w:szCs w:val="24"/>
        </w:rPr>
        <w:t>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</w:t>
      </w:r>
      <w:r w:rsidRPr="00180C60">
        <w:rPr>
          <w:color w:val="000000"/>
          <w:spacing w:val="6"/>
          <w:sz w:val="24"/>
          <w:szCs w:val="24"/>
        </w:rPr>
        <w:softHyphen/>
      </w:r>
      <w:r w:rsidRPr="00180C60">
        <w:rPr>
          <w:color w:val="000000"/>
          <w:spacing w:val="5"/>
          <w:sz w:val="24"/>
          <w:szCs w:val="24"/>
        </w:rPr>
        <w:t>но пользоваться русским языком.</w:t>
      </w:r>
    </w:p>
    <w:p w:rsidR="00180C60" w:rsidRPr="00180C60" w:rsidRDefault="00180C60" w:rsidP="00180C60">
      <w:pPr>
        <w:shd w:val="clear" w:color="auto" w:fill="FFFFFF"/>
        <w:spacing w:line="259" w:lineRule="exact"/>
        <w:ind w:left="29" w:firstLine="281"/>
        <w:jc w:val="both"/>
        <w:rPr>
          <w:sz w:val="24"/>
          <w:szCs w:val="24"/>
        </w:rPr>
      </w:pPr>
      <w:r w:rsidRPr="00180C60">
        <w:rPr>
          <w:color w:val="000000"/>
          <w:spacing w:val="10"/>
          <w:sz w:val="24"/>
          <w:szCs w:val="24"/>
        </w:rPr>
        <w:t xml:space="preserve">Цель изучения литературы в школе - приобщение учащихся к искусству слова, богатству </w:t>
      </w:r>
      <w:r w:rsidRPr="00180C60">
        <w:rPr>
          <w:color w:val="000000"/>
          <w:spacing w:val="5"/>
          <w:sz w:val="24"/>
          <w:szCs w:val="24"/>
        </w:rPr>
        <w:t xml:space="preserve">русской классической и зарубежной литературы. Основа литературного образования - чтение и </w:t>
      </w:r>
      <w:r w:rsidRPr="00180C60">
        <w:rPr>
          <w:color w:val="000000"/>
          <w:spacing w:val="6"/>
          <w:sz w:val="24"/>
          <w:szCs w:val="24"/>
        </w:rPr>
        <w:t xml:space="preserve">изучение художественных произведений, знакомство с биографическими сведениями о мастерах </w:t>
      </w:r>
      <w:r w:rsidRPr="00180C60">
        <w:rPr>
          <w:color w:val="000000"/>
          <w:spacing w:val="5"/>
          <w:sz w:val="24"/>
          <w:szCs w:val="24"/>
        </w:rPr>
        <w:t xml:space="preserve">слова и историко-культурными фактами, необходимыми для понимания включенных в программу </w:t>
      </w:r>
      <w:r w:rsidRPr="00180C60">
        <w:rPr>
          <w:color w:val="000000"/>
          <w:spacing w:val="2"/>
          <w:sz w:val="24"/>
          <w:szCs w:val="24"/>
        </w:rPr>
        <w:t>произведений.</w:t>
      </w:r>
    </w:p>
    <w:p w:rsidR="00180C60" w:rsidRPr="00180C60" w:rsidRDefault="00180C60" w:rsidP="0018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</w:t>
      </w:r>
    </w:p>
    <w:p w:rsidR="00180C60" w:rsidRPr="00180C60" w:rsidRDefault="00180C60" w:rsidP="0018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80C60" w:rsidRPr="00180C60" w:rsidRDefault="00180C60" w:rsidP="0018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0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рассчитана на 68 учебных часов, из расчета 2 учебных часа в неделю.</w:t>
      </w:r>
    </w:p>
    <w:p w:rsidR="00180C60" w:rsidRPr="00180C60" w:rsidRDefault="00180C60" w:rsidP="0018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E2D" w:rsidRDefault="00DB0E2D"/>
    <w:sectPr w:rsidR="00DB0E2D" w:rsidSect="00180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C60"/>
    <w:rsid w:val="00180C60"/>
    <w:rsid w:val="00DB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Krokoz™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2016-02-08T16:29:00Z</dcterms:created>
  <dcterms:modified xsi:type="dcterms:W3CDTF">2016-02-08T16:30:00Z</dcterms:modified>
</cp:coreProperties>
</file>